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DD" w:rsidRDefault="000A27DD" w:rsidP="000A27D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关于</w:t>
      </w:r>
      <w:r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年度江苏省杰出青年基金</w:t>
      </w:r>
      <w:r w:rsidR="001C5FE5">
        <w:rPr>
          <w:rFonts w:ascii="黑体" w:eastAsia="黑体" w:hAnsi="黑体" w:hint="eastAsia"/>
          <w:sz w:val="44"/>
          <w:szCs w:val="44"/>
        </w:rPr>
        <w:t>的</w:t>
      </w:r>
      <w:r w:rsidR="00A54F60">
        <w:rPr>
          <w:rFonts w:ascii="黑体" w:eastAsia="黑体" w:hAnsi="黑体" w:hint="eastAsia"/>
          <w:sz w:val="44"/>
          <w:szCs w:val="44"/>
        </w:rPr>
        <w:t>出校</w:t>
      </w:r>
      <w:r w:rsidR="00A54F60">
        <w:rPr>
          <w:rFonts w:ascii="黑体" w:eastAsia="黑体" w:hAnsi="黑体"/>
          <w:sz w:val="44"/>
          <w:szCs w:val="44"/>
        </w:rPr>
        <w:t>名单的</w:t>
      </w:r>
      <w:r>
        <w:rPr>
          <w:rFonts w:ascii="黑体" w:eastAsia="黑体" w:hAnsi="黑体" w:hint="eastAsia"/>
          <w:sz w:val="44"/>
          <w:szCs w:val="44"/>
        </w:rPr>
        <w:t>申报</w:t>
      </w:r>
      <w:r w:rsidR="00A54F60">
        <w:rPr>
          <w:rFonts w:ascii="黑体" w:eastAsia="黑体" w:hAnsi="黑体" w:hint="eastAsia"/>
          <w:sz w:val="44"/>
          <w:szCs w:val="44"/>
        </w:rPr>
        <w:t>评选</w:t>
      </w:r>
      <w:r>
        <w:rPr>
          <w:rFonts w:ascii="黑体" w:eastAsia="黑体" w:hAnsi="黑体"/>
          <w:sz w:val="44"/>
          <w:szCs w:val="44"/>
        </w:rPr>
        <w:t>通知</w:t>
      </w:r>
    </w:p>
    <w:p w:rsidR="000A27DD" w:rsidRDefault="000A27DD" w:rsidP="000A27DD">
      <w:pPr>
        <w:ind w:firstLine="0"/>
        <w:rPr>
          <w:sz w:val="30"/>
          <w:szCs w:val="30"/>
        </w:rPr>
      </w:pPr>
      <w:r>
        <w:rPr>
          <w:sz w:val="30"/>
          <w:szCs w:val="30"/>
        </w:rPr>
        <w:t>各</w:t>
      </w:r>
      <w:r>
        <w:rPr>
          <w:rFonts w:hint="eastAsia"/>
          <w:sz w:val="30"/>
          <w:szCs w:val="30"/>
        </w:rPr>
        <w:t>相关</w:t>
      </w:r>
      <w:r>
        <w:rPr>
          <w:sz w:val="30"/>
          <w:szCs w:val="30"/>
        </w:rPr>
        <w:t>单位</w:t>
      </w:r>
      <w:r>
        <w:rPr>
          <w:rFonts w:hint="eastAsia"/>
          <w:sz w:val="30"/>
          <w:szCs w:val="30"/>
        </w:rPr>
        <w:t>：</w:t>
      </w:r>
    </w:p>
    <w:p w:rsidR="001F20C6" w:rsidRDefault="000A27DD" w:rsidP="000A27DD">
      <w:pPr>
        <w:spacing w:line="590" w:lineRule="exact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0A27DD">
        <w:rPr>
          <w:rFonts w:ascii="仿宋" w:eastAsia="仿宋" w:hAnsi="仿宋" w:hint="eastAsia"/>
          <w:color w:val="000000"/>
          <w:sz w:val="30"/>
          <w:szCs w:val="30"/>
        </w:rPr>
        <w:t>江苏省</w:t>
      </w:r>
      <w:r w:rsidRPr="000A27DD">
        <w:rPr>
          <w:rFonts w:ascii="仿宋" w:eastAsia="仿宋" w:hAnsi="仿宋"/>
          <w:color w:val="000000"/>
          <w:sz w:val="30"/>
          <w:szCs w:val="30"/>
        </w:rPr>
        <w:t>自然科学基金</w:t>
      </w:r>
      <w:r w:rsidR="00A54F60">
        <w:rPr>
          <w:rFonts w:ascii="仿宋" w:eastAsia="仿宋" w:hAnsi="仿宋" w:hint="eastAsia"/>
          <w:color w:val="000000"/>
          <w:sz w:val="30"/>
          <w:szCs w:val="30"/>
        </w:rPr>
        <w:t>杰出</w:t>
      </w:r>
      <w:r w:rsidR="00A54F60">
        <w:rPr>
          <w:rFonts w:ascii="仿宋" w:eastAsia="仿宋" w:hAnsi="仿宋"/>
          <w:color w:val="000000"/>
          <w:sz w:val="30"/>
          <w:szCs w:val="30"/>
        </w:rPr>
        <w:t>青年基金</w:t>
      </w:r>
      <w:r w:rsidR="001F20C6" w:rsidRPr="000A27DD">
        <w:rPr>
          <w:rFonts w:ascii="仿宋" w:eastAsia="仿宋" w:hAnsi="仿宋" w:hint="eastAsia"/>
          <w:color w:val="000000"/>
          <w:sz w:val="30"/>
          <w:szCs w:val="30"/>
        </w:rPr>
        <w:t>暂定于1月16日</w:t>
      </w:r>
      <w:r w:rsidRPr="000A27DD">
        <w:rPr>
          <w:rFonts w:ascii="仿宋" w:eastAsia="仿宋" w:hAnsi="仿宋"/>
          <w:color w:val="000000"/>
          <w:sz w:val="30"/>
          <w:szCs w:val="30"/>
        </w:rPr>
        <w:t>开始组织</w:t>
      </w:r>
      <w:r w:rsidR="00A54F60">
        <w:rPr>
          <w:rFonts w:ascii="仿宋" w:eastAsia="仿宋" w:hAnsi="仿宋" w:hint="eastAsia"/>
          <w:color w:val="000000"/>
          <w:sz w:val="30"/>
          <w:szCs w:val="30"/>
        </w:rPr>
        <w:t>限项</w:t>
      </w:r>
      <w:r w:rsidRPr="000A27DD">
        <w:rPr>
          <w:rFonts w:ascii="仿宋" w:eastAsia="仿宋" w:hAnsi="仿宋"/>
          <w:color w:val="000000"/>
          <w:sz w:val="30"/>
          <w:szCs w:val="30"/>
        </w:rPr>
        <w:t>申报</w:t>
      </w:r>
      <w:r w:rsidR="00A54F60">
        <w:rPr>
          <w:rFonts w:ascii="仿宋" w:eastAsia="仿宋" w:hAnsi="仿宋" w:hint="eastAsia"/>
          <w:color w:val="000000"/>
          <w:sz w:val="30"/>
          <w:szCs w:val="30"/>
        </w:rPr>
        <w:t>名单</w:t>
      </w:r>
      <w:r w:rsidR="00A54F60">
        <w:rPr>
          <w:rFonts w:ascii="仿宋" w:eastAsia="仿宋" w:hAnsi="仿宋"/>
          <w:color w:val="000000"/>
          <w:sz w:val="30"/>
          <w:szCs w:val="30"/>
        </w:rPr>
        <w:t>评审</w:t>
      </w:r>
      <w:r w:rsidRPr="000A27DD">
        <w:rPr>
          <w:rFonts w:ascii="仿宋" w:eastAsia="仿宋" w:hAnsi="仿宋"/>
          <w:color w:val="000000"/>
          <w:sz w:val="30"/>
          <w:szCs w:val="30"/>
        </w:rPr>
        <w:t>，</w:t>
      </w:r>
      <w:r w:rsidR="001C5FE5">
        <w:rPr>
          <w:rFonts w:ascii="仿宋" w:eastAsia="仿宋" w:hAnsi="仿宋" w:hint="eastAsia"/>
          <w:color w:val="000000"/>
          <w:sz w:val="30"/>
          <w:szCs w:val="30"/>
        </w:rPr>
        <w:t>其他</w:t>
      </w:r>
      <w:r w:rsidR="001C5FE5">
        <w:rPr>
          <w:rFonts w:ascii="仿宋" w:eastAsia="仿宋" w:hAnsi="仿宋"/>
          <w:color w:val="000000"/>
          <w:sz w:val="30"/>
          <w:szCs w:val="30"/>
        </w:rPr>
        <w:t>项目</w:t>
      </w:r>
      <w:r w:rsidRPr="000A27DD">
        <w:rPr>
          <w:rFonts w:ascii="仿宋" w:eastAsia="仿宋" w:hAnsi="仿宋" w:hint="eastAsia"/>
          <w:color w:val="000000"/>
          <w:sz w:val="30"/>
          <w:szCs w:val="30"/>
        </w:rPr>
        <w:t>详细</w:t>
      </w:r>
      <w:r w:rsidRPr="000A27DD">
        <w:rPr>
          <w:rFonts w:ascii="仿宋" w:eastAsia="仿宋" w:hAnsi="仿宋"/>
          <w:color w:val="000000"/>
          <w:sz w:val="30"/>
          <w:szCs w:val="30"/>
        </w:rPr>
        <w:t>申报通知</w:t>
      </w:r>
      <w:r w:rsidRPr="000A27DD">
        <w:rPr>
          <w:rFonts w:ascii="仿宋" w:eastAsia="仿宋" w:hAnsi="仿宋" w:hint="eastAsia"/>
          <w:color w:val="000000"/>
          <w:sz w:val="30"/>
          <w:szCs w:val="30"/>
        </w:rPr>
        <w:t>后期</w:t>
      </w:r>
      <w:r w:rsidRPr="000A27DD">
        <w:rPr>
          <w:rFonts w:ascii="仿宋" w:eastAsia="仿宋" w:hAnsi="仿宋"/>
          <w:color w:val="000000"/>
          <w:sz w:val="30"/>
          <w:szCs w:val="30"/>
        </w:rPr>
        <w:t>发布，</w:t>
      </w:r>
      <w:r w:rsidRPr="000A27DD">
        <w:rPr>
          <w:rFonts w:ascii="仿宋" w:eastAsia="仿宋" w:hAnsi="仿宋" w:hint="eastAsia"/>
          <w:color w:val="000000"/>
          <w:sz w:val="30"/>
          <w:szCs w:val="30"/>
        </w:rPr>
        <w:t>因</w:t>
      </w:r>
      <w:r w:rsidRPr="000A27DD">
        <w:rPr>
          <w:rFonts w:ascii="仿宋" w:eastAsia="仿宋" w:hAnsi="仿宋"/>
          <w:color w:val="000000"/>
          <w:sz w:val="30"/>
          <w:szCs w:val="30"/>
        </w:rPr>
        <w:t>省杰青项目校内限项申报！</w:t>
      </w:r>
      <w:hyperlink r:id="rId6" w:history="1">
        <w:r w:rsidR="009C2A6A" w:rsidRPr="00E3244D">
          <w:rPr>
            <w:rFonts w:ascii="仿宋" w:eastAsia="仿宋" w:hAnsi="仿宋" w:hint="eastAsia"/>
            <w:color w:val="000000"/>
            <w:sz w:val="30"/>
            <w:szCs w:val="30"/>
          </w:rPr>
          <w:t>有意向</w:t>
        </w:r>
        <w:r w:rsidR="009C2A6A" w:rsidRPr="00E3244D">
          <w:rPr>
            <w:rFonts w:ascii="仿宋" w:eastAsia="仿宋" w:hAnsi="仿宋"/>
            <w:color w:val="000000"/>
            <w:sz w:val="30"/>
            <w:szCs w:val="30"/>
          </w:rPr>
          <w:t>申报的老师请于</w:t>
        </w:r>
        <w:r w:rsidR="009C2A6A" w:rsidRPr="00E3244D">
          <w:rPr>
            <w:rFonts w:ascii="仿宋" w:eastAsia="仿宋" w:hAnsi="仿宋" w:hint="eastAsia"/>
            <w:b/>
            <w:color w:val="000000"/>
            <w:sz w:val="30"/>
            <w:szCs w:val="30"/>
          </w:rPr>
          <w:t>1月1</w:t>
        </w:r>
        <w:r w:rsidR="009C2A6A" w:rsidRPr="00E3244D">
          <w:rPr>
            <w:rFonts w:ascii="仿宋" w:eastAsia="仿宋" w:hAnsi="仿宋"/>
            <w:b/>
            <w:color w:val="000000"/>
            <w:sz w:val="30"/>
            <w:szCs w:val="30"/>
          </w:rPr>
          <w:t>2</w:t>
        </w:r>
        <w:r w:rsidR="009C2A6A" w:rsidRPr="00E3244D">
          <w:rPr>
            <w:rFonts w:ascii="仿宋" w:eastAsia="仿宋" w:hAnsi="仿宋" w:hint="eastAsia"/>
            <w:b/>
            <w:color w:val="000000"/>
            <w:sz w:val="30"/>
            <w:szCs w:val="30"/>
          </w:rPr>
          <w:t>日</w:t>
        </w:r>
        <w:r w:rsidR="009C2A6A" w:rsidRPr="00E3244D">
          <w:rPr>
            <w:rFonts w:ascii="仿宋" w:eastAsia="仿宋" w:hAnsi="仿宋"/>
            <w:color w:val="000000"/>
            <w:sz w:val="30"/>
            <w:szCs w:val="30"/>
          </w:rPr>
          <w:t>前</w:t>
        </w:r>
        <w:r w:rsidR="009C2A6A" w:rsidRPr="00E3244D">
          <w:rPr>
            <w:rFonts w:ascii="仿宋" w:eastAsia="仿宋" w:hAnsi="仿宋" w:hint="eastAsia"/>
            <w:color w:val="000000"/>
            <w:sz w:val="30"/>
            <w:szCs w:val="30"/>
          </w:rPr>
          <w:t>将</w:t>
        </w:r>
        <w:r w:rsidR="00E3244D" w:rsidRPr="001B087F">
          <w:rPr>
            <w:rFonts w:ascii="仿宋" w:eastAsia="仿宋" w:hAnsi="仿宋" w:hint="eastAsia"/>
            <w:snapToGrid/>
            <w:kern w:val="2"/>
            <w:sz w:val="30"/>
            <w:szCs w:val="30"/>
          </w:rPr>
          <w:t>申报名单统计模板</w:t>
        </w:r>
        <w:r w:rsidR="009C2A6A" w:rsidRPr="00E3244D">
          <w:rPr>
            <w:rFonts w:ascii="仿宋" w:eastAsia="仿宋" w:hAnsi="仿宋"/>
            <w:color w:val="000000"/>
            <w:sz w:val="30"/>
            <w:szCs w:val="30"/>
          </w:rPr>
          <w:t>（</w:t>
        </w:r>
        <w:r w:rsidR="009C2A6A" w:rsidRPr="00E3244D">
          <w:rPr>
            <w:rFonts w:ascii="仿宋" w:eastAsia="仿宋" w:hAnsi="仿宋" w:hint="eastAsia"/>
            <w:color w:val="000000"/>
            <w:sz w:val="30"/>
            <w:szCs w:val="30"/>
          </w:rPr>
          <w:t>附件1</w:t>
        </w:r>
        <w:r w:rsidR="009C2A6A" w:rsidRPr="00E3244D">
          <w:rPr>
            <w:rFonts w:ascii="仿宋" w:eastAsia="仿宋" w:hAnsi="仿宋"/>
            <w:color w:val="000000"/>
            <w:sz w:val="30"/>
            <w:szCs w:val="30"/>
          </w:rPr>
          <w:t>）发送到</w:t>
        </w:r>
        <w:r w:rsidR="009C2A6A" w:rsidRPr="001F20C6">
          <w:rPr>
            <w:rFonts w:ascii="仿宋" w:eastAsia="仿宋" w:hAnsi="仿宋"/>
            <w:b/>
            <w:color w:val="000000"/>
            <w:sz w:val="30"/>
            <w:szCs w:val="30"/>
          </w:rPr>
          <w:t>lcl520@nuaa.edu.cn</w:t>
        </w:r>
      </w:hyperlink>
      <w:r w:rsidRPr="000A27DD">
        <w:rPr>
          <w:rFonts w:ascii="仿宋" w:eastAsia="仿宋" w:hAnsi="仿宋"/>
          <w:color w:val="000000"/>
          <w:sz w:val="30"/>
          <w:szCs w:val="30"/>
        </w:rPr>
        <w:t>，</w:t>
      </w:r>
      <w:r w:rsidR="001F20C6">
        <w:rPr>
          <w:rFonts w:ascii="仿宋" w:eastAsia="仿宋" w:hAnsi="仿宋" w:hint="eastAsia"/>
          <w:color w:val="000000"/>
          <w:sz w:val="30"/>
          <w:szCs w:val="30"/>
        </w:rPr>
        <w:t>参与</w:t>
      </w:r>
      <w:r w:rsidR="001F20C6">
        <w:rPr>
          <w:rFonts w:ascii="仿宋" w:eastAsia="仿宋" w:hAnsi="仿宋"/>
          <w:color w:val="000000"/>
          <w:sz w:val="30"/>
          <w:szCs w:val="30"/>
        </w:rPr>
        <w:t>限项名额推选，</w:t>
      </w:r>
      <w:bookmarkStart w:id="0" w:name="_GoBack"/>
      <w:bookmarkEnd w:id="0"/>
      <w:r w:rsidRPr="000A27DD">
        <w:rPr>
          <w:rFonts w:ascii="仿宋" w:eastAsia="仿宋" w:hAnsi="仿宋" w:hint="eastAsia"/>
          <w:color w:val="000000"/>
          <w:sz w:val="30"/>
          <w:szCs w:val="30"/>
        </w:rPr>
        <w:t>请大家</w:t>
      </w:r>
      <w:r w:rsidRPr="000A27DD">
        <w:rPr>
          <w:rFonts w:ascii="仿宋" w:eastAsia="仿宋" w:hAnsi="仿宋"/>
          <w:color w:val="000000"/>
          <w:sz w:val="30"/>
          <w:szCs w:val="30"/>
        </w:rPr>
        <w:t>注意</w:t>
      </w:r>
      <w:r w:rsidR="001F20C6">
        <w:rPr>
          <w:rFonts w:ascii="仿宋" w:eastAsia="仿宋" w:hAnsi="仿宋" w:hint="eastAsia"/>
          <w:color w:val="000000"/>
          <w:sz w:val="30"/>
          <w:szCs w:val="30"/>
        </w:rPr>
        <w:t>申报时间</w:t>
      </w:r>
      <w:r w:rsidRPr="000A27DD">
        <w:rPr>
          <w:rFonts w:ascii="仿宋" w:eastAsia="仿宋" w:hAnsi="仿宋"/>
          <w:color w:val="000000"/>
          <w:sz w:val="30"/>
          <w:szCs w:val="30"/>
        </w:rPr>
        <w:t>！</w:t>
      </w:r>
    </w:p>
    <w:p w:rsidR="000A27DD" w:rsidRPr="000A27DD" w:rsidRDefault="000A27DD" w:rsidP="000A27DD">
      <w:pPr>
        <w:spacing w:line="590" w:lineRule="exact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0A27DD">
        <w:rPr>
          <w:rFonts w:ascii="仿宋" w:eastAsia="仿宋" w:hAnsi="仿宋" w:hint="eastAsia"/>
          <w:color w:val="000000"/>
          <w:sz w:val="30"/>
          <w:szCs w:val="30"/>
        </w:rPr>
        <w:t>具体</w:t>
      </w:r>
      <w:r w:rsidRPr="000A27DD">
        <w:rPr>
          <w:rFonts w:ascii="仿宋" w:eastAsia="仿宋" w:hAnsi="仿宋"/>
          <w:color w:val="000000"/>
          <w:sz w:val="30"/>
          <w:szCs w:val="30"/>
        </w:rPr>
        <w:t>省杰青</w:t>
      </w:r>
      <w:r w:rsidRPr="000A27DD">
        <w:rPr>
          <w:rFonts w:ascii="仿宋" w:eastAsia="仿宋" w:hAnsi="仿宋" w:hint="eastAsia"/>
          <w:color w:val="000000"/>
          <w:sz w:val="30"/>
          <w:szCs w:val="30"/>
        </w:rPr>
        <w:t>申报</w:t>
      </w:r>
      <w:r w:rsidRPr="000A27DD">
        <w:rPr>
          <w:rFonts w:ascii="仿宋" w:eastAsia="仿宋" w:hAnsi="仿宋"/>
          <w:color w:val="000000"/>
          <w:sz w:val="30"/>
          <w:szCs w:val="30"/>
        </w:rPr>
        <w:t>要求如下：</w:t>
      </w:r>
    </w:p>
    <w:p w:rsidR="000A27DD" w:rsidRDefault="000A27DD" w:rsidP="000A27DD">
      <w:pPr>
        <w:spacing w:line="590" w:lineRule="exact"/>
        <w:ind w:firstLine="566"/>
        <w:rPr>
          <w:rFonts w:ascii="仿宋" w:eastAsia="仿宋" w:hAnsi="仿宋"/>
          <w:color w:val="000000"/>
          <w:sz w:val="30"/>
          <w:szCs w:val="30"/>
        </w:rPr>
      </w:pPr>
      <w:r w:rsidRPr="000E4207">
        <w:rPr>
          <w:rFonts w:ascii="仿宋" w:eastAsia="仿宋" w:hAnsi="仿宋" w:hint="eastAsia"/>
          <w:color w:val="000000"/>
          <w:sz w:val="30"/>
          <w:szCs w:val="30"/>
        </w:rPr>
        <w:t>申报条件：具有博士学位或副高级及以上专业技术职称；年龄不超过 40 周岁[1980 年 1 月 1 日（含）以后出生]；在其研究领域有明确的学术建树和国内外影响，并主持过省级或省级以上科技计划项目，具体指：科技部、国家自然科学基金委以及江苏省科技厅所有科技计划项目；已获国家杰出青年科学基金、973 计划青年科学家专题、国家重点研发计划青年科学家项目、国家优秀青年科学基金项目、省杰出青年基金项目资助的不得申报该类项目。</w:t>
      </w:r>
    </w:p>
    <w:p w:rsidR="00A22BBF" w:rsidRDefault="001C5FE5">
      <w:pPr>
        <w:rPr>
          <w:rFonts w:ascii="仿宋" w:eastAsia="仿宋" w:hAnsi="仿宋"/>
          <w:snapToGrid/>
          <w:kern w:val="2"/>
          <w:sz w:val="30"/>
          <w:szCs w:val="30"/>
        </w:rPr>
      </w:pPr>
      <w:r w:rsidRPr="009A7CBD">
        <w:rPr>
          <w:rFonts w:ascii="仿宋" w:eastAsia="仿宋" w:hAnsi="仿宋" w:hint="eastAsia"/>
          <w:snapToGrid/>
          <w:kern w:val="2"/>
          <w:sz w:val="30"/>
          <w:szCs w:val="30"/>
        </w:rPr>
        <w:t>有其它的省科技计划在研项目负责人，可以申报本计划的面上项目或省杰出青年基金项目。在本计划内，同一项目负责人本年度限报 1 个项目；有在研项目的负责人不得申报本年度项目（除在研面上项目负责人可申报本年度省杰出青年基金项目以外）；同一研究人员作为项目主要参与人，申报项目和在研项目总数不超过 2 项。同一单位以及关联单位不得将内容相同或相</w:t>
      </w:r>
      <w:r w:rsidRPr="009A7CBD">
        <w:rPr>
          <w:rFonts w:ascii="仿宋" w:eastAsia="仿宋" w:hAnsi="仿宋" w:hint="eastAsia"/>
          <w:snapToGrid/>
          <w:kern w:val="2"/>
          <w:sz w:val="30"/>
          <w:szCs w:val="30"/>
        </w:rPr>
        <w:lastRenderedPageBreak/>
        <w:t>近的研发项目同时申报不同省科技计划项目。</w:t>
      </w:r>
    </w:p>
    <w:p w:rsidR="009D49D2" w:rsidRPr="001B087F" w:rsidRDefault="009D49D2">
      <w:pPr>
        <w:rPr>
          <w:rFonts w:ascii="仿宋" w:eastAsia="仿宋" w:hAnsi="仿宋"/>
          <w:snapToGrid/>
          <w:kern w:val="2"/>
          <w:sz w:val="30"/>
          <w:szCs w:val="30"/>
        </w:rPr>
      </w:pPr>
      <w:r w:rsidRPr="001B087F">
        <w:rPr>
          <w:rFonts w:ascii="仿宋" w:eastAsia="仿宋" w:hAnsi="仿宋" w:hint="eastAsia"/>
          <w:snapToGrid/>
          <w:kern w:val="2"/>
          <w:sz w:val="30"/>
          <w:szCs w:val="30"/>
        </w:rPr>
        <w:t>附件1 2020申报名单统计模板</w:t>
      </w:r>
    </w:p>
    <w:p w:rsidR="009D49D2" w:rsidRDefault="009D49D2">
      <w:pPr>
        <w:rPr>
          <w:rFonts w:ascii="仿宋" w:eastAsia="仿宋" w:hAnsi="仿宋"/>
          <w:snapToGrid/>
          <w:kern w:val="2"/>
          <w:sz w:val="30"/>
          <w:szCs w:val="30"/>
        </w:rPr>
      </w:pPr>
      <w:r w:rsidRPr="001B087F">
        <w:rPr>
          <w:rFonts w:ascii="仿宋" w:eastAsia="仿宋" w:hAnsi="仿宋" w:hint="eastAsia"/>
          <w:snapToGrid/>
          <w:kern w:val="2"/>
          <w:sz w:val="30"/>
          <w:szCs w:val="30"/>
        </w:rPr>
        <w:t>附件2 2020年</w:t>
      </w:r>
      <w:r w:rsidRPr="001B087F">
        <w:rPr>
          <w:rFonts w:ascii="仿宋" w:eastAsia="仿宋" w:hAnsi="仿宋"/>
          <w:snapToGrid/>
          <w:kern w:val="2"/>
          <w:sz w:val="30"/>
          <w:szCs w:val="30"/>
        </w:rPr>
        <w:t>江苏省</w:t>
      </w:r>
      <w:r w:rsidRPr="001B087F">
        <w:rPr>
          <w:rFonts w:ascii="仿宋" w:eastAsia="仿宋" w:hAnsi="仿宋" w:hint="eastAsia"/>
          <w:snapToGrid/>
          <w:kern w:val="2"/>
          <w:sz w:val="30"/>
          <w:szCs w:val="30"/>
        </w:rPr>
        <w:t>自然</w:t>
      </w:r>
      <w:r w:rsidRPr="001B087F">
        <w:rPr>
          <w:rFonts w:ascii="仿宋" w:eastAsia="仿宋" w:hAnsi="仿宋"/>
          <w:snapToGrid/>
          <w:kern w:val="2"/>
          <w:sz w:val="30"/>
          <w:szCs w:val="30"/>
        </w:rPr>
        <w:t>科学基金申报代码</w:t>
      </w:r>
    </w:p>
    <w:p w:rsidR="009C2A6A" w:rsidRDefault="009C2A6A">
      <w:pPr>
        <w:rPr>
          <w:rFonts w:ascii="仿宋" w:eastAsia="仿宋" w:hAnsi="仿宋"/>
          <w:snapToGrid/>
          <w:kern w:val="2"/>
          <w:sz w:val="30"/>
          <w:szCs w:val="30"/>
        </w:rPr>
      </w:pPr>
      <w:r>
        <w:rPr>
          <w:rFonts w:ascii="仿宋" w:eastAsia="仿宋" w:hAnsi="仿宋" w:hint="eastAsia"/>
          <w:snapToGrid/>
          <w:kern w:val="2"/>
          <w:sz w:val="30"/>
          <w:szCs w:val="30"/>
        </w:rPr>
        <w:t xml:space="preserve">  </w:t>
      </w:r>
    </w:p>
    <w:p w:rsidR="009C2A6A" w:rsidRDefault="009C2A6A">
      <w:pPr>
        <w:rPr>
          <w:rFonts w:ascii="仿宋" w:eastAsia="仿宋" w:hAnsi="仿宋"/>
          <w:snapToGrid/>
          <w:kern w:val="2"/>
          <w:sz w:val="30"/>
          <w:szCs w:val="30"/>
        </w:rPr>
      </w:pPr>
      <w:r>
        <w:rPr>
          <w:rFonts w:ascii="仿宋" w:eastAsia="仿宋" w:hAnsi="仿宋" w:hint="eastAsia"/>
          <w:snapToGrid/>
          <w:kern w:val="2"/>
          <w:sz w:val="30"/>
          <w:szCs w:val="30"/>
        </w:rPr>
        <w:t>联系人</w:t>
      </w:r>
      <w:r>
        <w:rPr>
          <w:rFonts w:ascii="仿宋" w:eastAsia="仿宋" w:hAnsi="仿宋"/>
          <w:snapToGrid/>
          <w:kern w:val="2"/>
          <w:sz w:val="30"/>
          <w:szCs w:val="30"/>
        </w:rPr>
        <w:t>：</w:t>
      </w:r>
      <w:r>
        <w:rPr>
          <w:rFonts w:ascii="仿宋" w:eastAsia="仿宋" w:hAnsi="仿宋" w:hint="eastAsia"/>
          <w:snapToGrid/>
          <w:kern w:val="2"/>
          <w:sz w:val="30"/>
          <w:szCs w:val="30"/>
        </w:rPr>
        <w:t>李臣亮   025-84892758</w:t>
      </w:r>
    </w:p>
    <w:p w:rsidR="009C2A6A" w:rsidRDefault="009C2A6A">
      <w:pPr>
        <w:rPr>
          <w:rFonts w:ascii="仿宋" w:eastAsia="仿宋" w:hAnsi="仿宋"/>
          <w:snapToGrid/>
          <w:kern w:val="2"/>
          <w:sz w:val="30"/>
          <w:szCs w:val="30"/>
        </w:rPr>
      </w:pPr>
      <w:r>
        <w:rPr>
          <w:rFonts w:ascii="仿宋" w:eastAsia="仿宋" w:hAnsi="仿宋"/>
          <w:snapToGrid/>
          <w:kern w:val="2"/>
          <w:sz w:val="30"/>
          <w:szCs w:val="30"/>
        </w:rPr>
        <w:t xml:space="preserve">                           </w:t>
      </w:r>
    </w:p>
    <w:p w:rsidR="009C2A6A" w:rsidRDefault="009C2A6A">
      <w:pPr>
        <w:rPr>
          <w:rFonts w:ascii="仿宋" w:eastAsia="仿宋" w:hAnsi="仿宋"/>
          <w:snapToGrid/>
          <w:kern w:val="2"/>
          <w:sz w:val="30"/>
          <w:szCs w:val="30"/>
        </w:rPr>
      </w:pPr>
      <w:r>
        <w:rPr>
          <w:rFonts w:ascii="仿宋" w:eastAsia="仿宋" w:hAnsi="仿宋"/>
          <w:snapToGrid/>
          <w:kern w:val="2"/>
          <w:sz w:val="30"/>
          <w:szCs w:val="30"/>
        </w:rPr>
        <w:t xml:space="preserve">                                   </w:t>
      </w:r>
      <w:r>
        <w:rPr>
          <w:rFonts w:ascii="仿宋" w:eastAsia="仿宋" w:hAnsi="仿宋" w:hint="eastAsia"/>
          <w:snapToGrid/>
          <w:kern w:val="2"/>
          <w:sz w:val="30"/>
          <w:szCs w:val="30"/>
        </w:rPr>
        <w:t>科学技术部</w:t>
      </w:r>
      <w:r>
        <w:rPr>
          <w:rFonts w:ascii="仿宋" w:eastAsia="仿宋" w:hAnsi="仿宋"/>
          <w:snapToGrid/>
          <w:kern w:val="2"/>
          <w:sz w:val="30"/>
          <w:szCs w:val="30"/>
        </w:rPr>
        <w:t>研究院</w:t>
      </w:r>
    </w:p>
    <w:p w:rsidR="009C2A6A" w:rsidRPr="001B087F" w:rsidRDefault="009C2A6A" w:rsidP="009C2A6A">
      <w:pPr>
        <w:ind w:firstLineChars="2300" w:firstLine="6900"/>
        <w:rPr>
          <w:rFonts w:ascii="仿宋" w:eastAsia="仿宋" w:hAnsi="仿宋"/>
          <w:snapToGrid/>
          <w:kern w:val="2"/>
          <w:sz w:val="30"/>
          <w:szCs w:val="30"/>
        </w:rPr>
      </w:pPr>
      <w:r>
        <w:rPr>
          <w:rFonts w:ascii="仿宋" w:eastAsia="仿宋" w:hAnsi="仿宋" w:hint="eastAsia"/>
          <w:snapToGrid/>
          <w:kern w:val="2"/>
          <w:sz w:val="30"/>
          <w:szCs w:val="30"/>
        </w:rPr>
        <w:t>2020</w:t>
      </w:r>
      <w:r>
        <w:rPr>
          <w:rFonts w:ascii="仿宋" w:eastAsia="仿宋" w:hAnsi="仿宋"/>
          <w:snapToGrid/>
          <w:kern w:val="2"/>
          <w:sz w:val="30"/>
          <w:szCs w:val="30"/>
        </w:rPr>
        <w:t>-1-10</w:t>
      </w:r>
    </w:p>
    <w:sectPr w:rsidR="009C2A6A" w:rsidRPr="001B0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5A" w:rsidRDefault="0057395A" w:rsidP="000A27DD">
      <w:pPr>
        <w:spacing w:line="240" w:lineRule="auto"/>
      </w:pPr>
      <w:r>
        <w:separator/>
      </w:r>
    </w:p>
  </w:endnote>
  <w:endnote w:type="continuationSeparator" w:id="0">
    <w:p w:rsidR="0057395A" w:rsidRDefault="0057395A" w:rsidP="000A2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5A" w:rsidRDefault="0057395A" w:rsidP="000A27DD">
      <w:pPr>
        <w:spacing w:line="240" w:lineRule="auto"/>
      </w:pPr>
      <w:r>
        <w:separator/>
      </w:r>
    </w:p>
  </w:footnote>
  <w:footnote w:type="continuationSeparator" w:id="0">
    <w:p w:rsidR="0057395A" w:rsidRDefault="0057395A" w:rsidP="000A27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1"/>
    <w:rsid w:val="0000395B"/>
    <w:rsid w:val="000A27DD"/>
    <w:rsid w:val="001B087F"/>
    <w:rsid w:val="001C5FE5"/>
    <w:rsid w:val="001F20C6"/>
    <w:rsid w:val="0032505A"/>
    <w:rsid w:val="0057395A"/>
    <w:rsid w:val="006A15ED"/>
    <w:rsid w:val="00810B8A"/>
    <w:rsid w:val="009C2A6A"/>
    <w:rsid w:val="009D49D2"/>
    <w:rsid w:val="00A54F60"/>
    <w:rsid w:val="00B378DF"/>
    <w:rsid w:val="00CF4981"/>
    <w:rsid w:val="00E3244D"/>
    <w:rsid w:val="00E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EFCFC-4AB1-4814-9AAD-923F83A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D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7D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7DD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7DD"/>
    <w:rPr>
      <w:sz w:val="18"/>
      <w:szCs w:val="18"/>
    </w:rPr>
  </w:style>
  <w:style w:type="character" w:styleId="a5">
    <w:name w:val="Hyperlink"/>
    <w:basedOn w:val="a0"/>
    <w:uiPriority w:val="99"/>
    <w:unhideWhenUsed/>
    <w:rsid w:val="000A2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377;&#24847;&#21521;&#30003;&#25253;&#30340;&#32769;&#24072;&#35831;&#20110;1&#26376;12&#26085;&#21069;&#23558;&#30003;&#25253;&#20449;&#24687;&#34920;&#65288;&#38468;&#20214;1&#65289;&#21457;&#36865;&#21040;lcl520@nu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685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dcterms:created xsi:type="dcterms:W3CDTF">2020-01-10T03:13:00Z</dcterms:created>
  <dcterms:modified xsi:type="dcterms:W3CDTF">2020-01-10T03:28:00Z</dcterms:modified>
</cp:coreProperties>
</file>