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0349" w:rsidRDefault="00B52AC7" w:rsidP="00B52AC7">
      <w:pPr>
        <w:jc w:val="center"/>
        <w:rPr>
          <w:rFonts w:ascii="微软雅黑" w:eastAsia="微软雅黑" w:hAnsi="微软雅黑" w:hint="eastAsia"/>
          <w:b/>
          <w:bCs/>
          <w:kern w:val="36"/>
          <w:sz w:val="30"/>
          <w:szCs w:val="30"/>
        </w:rPr>
      </w:pPr>
      <w:bookmarkStart w:id="0" w:name="_GoBack"/>
      <w:r>
        <w:rPr>
          <w:rFonts w:ascii="微软雅黑" w:eastAsia="微软雅黑" w:hAnsi="微软雅黑" w:hint="eastAsia"/>
          <w:b/>
          <w:bCs/>
          <w:kern w:val="36"/>
          <w:sz w:val="30"/>
          <w:szCs w:val="30"/>
        </w:rPr>
        <w:t>2019年度中日韩前瞻计划项目指南</w:t>
      </w:r>
    </w:p>
    <w:bookmarkEnd w:id="0"/>
    <w:p w:rsidR="00B52AC7" w:rsidRPr="00B52AC7" w:rsidRDefault="00B52AC7" w:rsidP="00B52AC7">
      <w:pPr>
        <w:widowControl/>
        <w:shd w:val="clear" w:color="auto" w:fill="FFFFFF"/>
        <w:spacing w:before="150" w:after="150" w:line="480" w:lineRule="auto"/>
        <w:rPr>
          <w:rFonts w:ascii="微软雅黑" w:eastAsia="微软雅黑" w:hAnsi="微软雅黑" w:cs="宋体" w:hint="eastAsia"/>
          <w:kern w:val="0"/>
          <w:szCs w:val="21"/>
        </w:rPr>
      </w:pPr>
      <w:r w:rsidRPr="00B52AC7">
        <w:rPr>
          <w:rFonts w:ascii="微软雅黑" w:eastAsia="微软雅黑" w:hAnsi="微软雅黑" w:cs="宋体" w:hint="eastAsia"/>
          <w:kern w:val="0"/>
          <w:szCs w:val="21"/>
        </w:rPr>
        <w:t>一、项目说明</w:t>
      </w:r>
    </w:p>
    <w:p w:rsidR="00B52AC7" w:rsidRPr="00B52AC7" w:rsidRDefault="00B52AC7" w:rsidP="00B52AC7">
      <w:pPr>
        <w:widowControl/>
        <w:shd w:val="clear" w:color="auto" w:fill="FFFFFF"/>
        <w:spacing w:before="150" w:after="150" w:line="480" w:lineRule="auto"/>
        <w:rPr>
          <w:rFonts w:ascii="微软雅黑" w:eastAsia="微软雅黑" w:hAnsi="微软雅黑" w:cs="宋体" w:hint="eastAsia"/>
          <w:kern w:val="0"/>
          <w:szCs w:val="21"/>
        </w:rPr>
      </w:pPr>
      <w:r w:rsidRPr="00B52AC7">
        <w:rPr>
          <w:rFonts w:ascii="微软雅黑" w:eastAsia="微软雅黑" w:hAnsi="微软雅黑" w:cs="宋体" w:hint="eastAsia"/>
          <w:kern w:val="0"/>
          <w:szCs w:val="21"/>
        </w:rPr>
        <w:t xml:space="preserve">　　中日韩前瞻计划项目（Asia 3 Foresight Program，简称：A3前瞻计划）是国家自然科学基金委员会（NSFC）、日本学术振兴会（JSPS）和韩国国家研究基金会（NRF，原韩国科学与工程基金会KOSEF）共同设立的合作研究计划。A3前瞻计划的宗旨是联合资助中、日、韩三国科学家在选定的战略领域共同开展世界一流水平的合作研究，并通过计划的实施，培养杰出科技人才和共同解决区域问题，推动亚洲成为世界有影响的科学研究中心。</w:t>
      </w:r>
    </w:p>
    <w:p w:rsidR="00B52AC7" w:rsidRPr="00B52AC7" w:rsidRDefault="00B52AC7" w:rsidP="00B52AC7">
      <w:pPr>
        <w:widowControl/>
        <w:shd w:val="clear" w:color="auto" w:fill="FFFFFF"/>
        <w:spacing w:before="150" w:after="150" w:line="480" w:lineRule="auto"/>
        <w:rPr>
          <w:rFonts w:ascii="微软雅黑" w:eastAsia="微软雅黑" w:hAnsi="微软雅黑" w:cs="宋体" w:hint="eastAsia"/>
          <w:kern w:val="0"/>
          <w:szCs w:val="21"/>
        </w:rPr>
      </w:pPr>
      <w:r w:rsidRPr="00B52AC7">
        <w:rPr>
          <w:rFonts w:ascii="微软雅黑" w:eastAsia="微软雅黑" w:hAnsi="微软雅黑" w:cs="宋体" w:hint="eastAsia"/>
          <w:kern w:val="0"/>
          <w:szCs w:val="21"/>
        </w:rPr>
        <w:t xml:space="preserve">　　二、2019年项目征集说明</w:t>
      </w:r>
    </w:p>
    <w:p w:rsidR="00B52AC7" w:rsidRPr="00B52AC7" w:rsidRDefault="00B52AC7" w:rsidP="00B52AC7">
      <w:pPr>
        <w:widowControl/>
        <w:shd w:val="clear" w:color="auto" w:fill="FFFFFF"/>
        <w:spacing w:before="150" w:after="150" w:line="480" w:lineRule="auto"/>
        <w:rPr>
          <w:rFonts w:ascii="微软雅黑" w:eastAsia="微软雅黑" w:hAnsi="微软雅黑" w:cs="宋体" w:hint="eastAsia"/>
          <w:kern w:val="0"/>
          <w:szCs w:val="21"/>
        </w:rPr>
      </w:pPr>
      <w:r w:rsidRPr="00B52AC7">
        <w:rPr>
          <w:rFonts w:ascii="微软雅黑" w:eastAsia="微软雅黑" w:hAnsi="微软雅黑" w:cs="宋体" w:hint="eastAsia"/>
          <w:kern w:val="0"/>
          <w:szCs w:val="21"/>
        </w:rPr>
        <w:t xml:space="preserve">　　（一）资助领域及说明</w:t>
      </w:r>
    </w:p>
    <w:p w:rsidR="00B52AC7" w:rsidRPr="00B52AC7" w:rsidRDefault="00B52AC7" w:rsidP="00B52AC7">
      <w:pPr>
        <w:widowControl/>
        <w:shd w:val="clear" w:color="auto" w:fill="FFFFFF"/>
        <w:spacing w:before="150" w:after="150" w:line="480" w:lineRule="auto"/>
        <w:rPr>
          <w:rFonts w:ascii="微软雅黑" w:eastAsia="微软雅黑" w:hAnsi="微软雅黑" w:cs="宋体" w:hint="eastAsia"/>
          <w:kern w:val="0"/>
          <w:szCs w:val="21"/>
        </w:rPr>
      </w:pPr>
      <w:r w:rsidRPr="00B52AC7">
        <w:rPr>
          <w:rFonts w:ascii="微软雅黑" w:eastAsia="微软雅黑" w:hAnsi="微软雅黑" w:cs="宋体" w:hint="eastAsia"/>
          <w:kern w:val="0"/>
          <w:szCs w:val="21"/>
        </w:rPr>
        <w:t xml:space="preserve">　　经过三方协商，A3前瞻计划2019年度的合作领域是</w:t>
      </w:r>
      <w:r w:rsidRPr="00B52AC7">
        <w:rPr>
          <w:rFonts w:ascii="微软雅黑" w:eastAsia="微软雅黑" w:hAnsi="微软雅黑" w:cs="宋体" w:hint="eastAsia"/>
          <w:b/>
          <w:bCs/>
          <w:kern w:val="0"/>
          <w:szCs w:val="21"/>
        </w:rPr>
        <w:t>“二十一世纪的核物理”，申请代码：A0503、A0504，未按要求填写指定申请代码的申请书将不予受理。</w:t>
      </w:r>
    </w:p>
    <w:p w:rsidR="00B52AC7" w:rsidRPr="00B52AC7" w:rsidRDefault="00B52AC7" w:rsidP="00B52AC7">
      <w:pPr>
        <w:widowControl/>
        <w:shd w:val="clear" w:color="auto" w:fill="FFFFFF"/>
        <w:spacing w:before="150" w:after="150" w:line="480" w:lineRule="auto"/>
        <w:rPr>
          <w:rFonts w:ascii="微软雅黑" w:eastAsia="微软雅黑" w:hAnsi="微软雅黑" w:cs="宋体" w:hint="eastAsia"/>
          <w:kern w:val="0"/>
          <w:szCs w:val="21"/>
        </w:rPr>
      </w:pPr>
      <w:r w:rsidRPr="00B52AC7">
        <w:rPr>
          <w:rFonts w:ascii="微软雅黑" w:eastAsia="微软雅黑" w:hAnsi="微软雅黑" w:cs="宋体" w:hint="eastAsia"/>
          <w:kern w:val="0"/>
          <w:szCs w:val="21"/>
        </w:rPr>
        <w:t xml:space="preserve">　　（二）资助年限</w:t>
      </w:r>
    </w:p>
    <w:p w:rsidR="00B52AC7" w:rsidRPr="00B52AC7" w:rsidRDefault="00B52AC7" w:rsidP="00B52AC7">
      <w:pPr>
        <w:widowControl/>
        <w:shd w:val="clear" w:color="auto" w:fill="FFFFFF"/>
        <w:spacing w:before="150" w:after="150" w:line="480" w:lineRule="auto"/>
        <w:rPr>
          <w:rFonts w:ascii="微软雅黑" w:eastAsia="微软雅黑" w:hAnsi="微软雅黑" w:cs="宋体" w:hint="eastAsia"/>
          <w:kern w:val="0"/>
          <w:szCs w:val="21"/>
        </w:rPr>
      </w:pPr>
      <w:r w:rsidRPr="00B52AC7">
        <w:rPr>
          <w:rFonts w:ascii="微软雅黑" w:eastAsia="微软雅黑" w:hAnsi="微软雅黑" w:cs="宋体" w:hint="eastAsia"/>
          <w:kern w:val="0"/>
          <w:szCs w:val="21"/>
        </w:rPr>
        <w:t xml:space="preserve">　　项目实施周期为5年，2019年批准立项的项目执行期为2019年8月1日-2023年7月31日。项目实施3年后，中日韩三方资助机构将进行中期评估。</w:t>
      </w:r>
    </w:p>
    <w:p w:rsidR="00B52AC7" w:rsidRPr="00B52AC7" w:rsidRDefault="00B52AC7" w:rsidP="00B52AC7">
      <w:pPr>
        <w:widowControl/>
        <w:shd w:val="clear" w:color="auto" w:fill="FFFFFF"/>
        <w:spacing w:before="150" w:after="150" w:line="480" w:lineRule="auto"/>
        <w:rPr>
          <w:rFonts w:ascii="微软雅黑" w:eastAsia="微软雅黑" w:hAnsi="微软雅黑" w:cs="宋体" w:hint="eastAsia"/>
          <w:kern w:val="0"/>
          <w:szCs w:val="21"/>
        </w:rPr>
      </w:pPr>
      <w:r w:rsidRPr="00B52AC7">
        <w:rPr>
          <w:rFonts w:ascii="微软雅黑" w:eastAsia="微软雅黑" w:hAnsi="微软雅黑" w:cs="宋体" w:hint="eastAsia"/>
          <w:kern w:val="0"/>
          <w:szCs w:val="21"/>
        </w:rPr>
        <w:t xml:space="preserve">　　（三）资助经费及说明</w:t>
      </w:r>
    </w:p>
    <w:p w:rsidR="00B52AC7" w:rsidRPr="00B52AC7" w:rsidRDefault="00B52AC7" w:rsidP="00B52AC7">
      <w:pPr>
        <w:widowControl/>
        <w:shd w:val="clear" w:color="auto" w:fill="FFFFFF"/>
        <w:spacing w:before="150" w:after="150" w:line="480" w:lineRule="auto"/>
        <w:rPr>
          <w:rFonts w:ascii="微软雅黑" w:eastAsia="微软雅黑" w:hAnsi="微软雅黑" w:cs="宋体" w:hint="eastAsia"/>
          <w:kern w:val="0"/>
          <w:szCs w:val="21"/>
        </w:rPr>
      </w:pPr>
      <w:r w:rsidRPr="00B52AC7">
        <w:rPr>
          <w:rFonts w:ascii="微软雅黑" w:eastAsia="微软雅黑" w:hAnsi="微软雅黑" w:cs="宋体" w:hint="eastAsia"/>
          <w:kern w:val="0"/>
          <w:szCs w:val="21"/>
        </w:rPr>
        <w:t xml:space="preserve">　　2019年的合作项目数为2个左右，NSFC对每项资助直接经费400万元左右。日韩方资助费用请参阅JSPS和NRF项目指南。</w:t>
      </w:r>
    </w:p>
    <w:p w:rsidR="00B52AC7" w:rsidRPr="00B52AC7" w:rsidRDefault="00B52AC7" w:rsidP="00B52AC7">
      <w:pPr>
        <w:widowControl/>
        <w:shd w:val="clear" w:color="auto" w:fill="FFFFFF"/>
        <w:spacing w:before="150" w:after="150" w:line="480" w:lineRule="auto"/>
        <w:rPr>
          <w:rFonts w:ascii="微软雅黑" w:eastAsia="微软雅黑" w:hAnsi="微软雅黑" w:cs="宋体" w:hint="eastAsia"/>
          <w:kern w:val="0"/>
          <w:szCs w:val="21"/>
        </w:rPr>
      </w:pPr>
      <w:r w:rsidRPr="00B52AC7">
        <w:rPr>
          <w:rFonts w:ascii="微软雅黑" w:eastAsia="微软雅黑" w:hAnsi="微软雅黑" w:cs="宋体" w:hint="eastAsia"/>
          <w:kern w:val="0"/>
          <w:szCs w:val="21"/>
        </w:rPr>
        <w:t xml:space="preserve">　　三、申请条件</w:t>
      </w:r>
    </w:p>
    <w:p w:rsidR="00B52AC7" w:rsidRPr="00B52AC7" w:rsidRDefault="00B52AC7" w:rsidP="00B52AC7">
      <w:pPr>
        <w:widowControl/>
        <w:shd w:val="clear" w:color="auto" w:fill="FFFFFF"/>
        <w:spacing w:before="150" w:after="150" w:line="480" w:lineRule="auto"/>
        <w:rPr>
          <w:rFonts w:ascii="微软雅黑" w:eastAsia="微软雅黑" w:hAnsi="微软雅黑" w:cs="宋体" w:hint="eastAsia"/>
          <w:kern w:val="0"/>
          <w:szCs w:val="21"/>
        </w:rPr>
      </w:pPr>
      <w:r w:rsidRPr="00B52AC7">
        <w:rPr>
          <w:rFonts w:ascii="微软雅黑" w:eastAsia="微软雅黑" w:hAnsi="微软雅黑" w:cs="宋体" w:hint="eastAsia"/>
          <w:kern w:val="0"/>
          <w:szCs w:val="21"/>
        </w:rPr>
        <w:lastRenderedPageBreak/>
        <w:t xml:space="preserve">　　根据《国家自然科学基金国际（地区）合作研究项目管理办法》，申请本项目须符合以下条件：</w:t>
      </w:r>
    </w:p>
    <w:p w:rsidR="00B52AC7" w:rsidRPr="00B52AC7" w:rsidRDefault="00B52AC7" w:rsidP="00B52AC7">
      <w:pPr>
        <w:widowControl/>
        <w:shd w:val="clear" w:color="auto" w:fill="FFFFFF"/>
        <w:spacing w:before="150" w:after="150" w:line="480" w:lineRule="auto"/>
        <w:rPr>
          <w:rFonts w:ascii="微软雅黑" w:eastAsia="微软雅黑" w:hAnsi="微软雅黑" w:cs="宋体" w:hint="eastAsia"/>
          <w:kern w:val="0"/>
          <w:szCs w:val="21"/>
        </w:rPr>
      </w:pPr>
      <w:r w:rsidRPr="00B52AC7">
        <w:rPr>
          <w:rFonts w:ascii="微软雅黑" w:eastAsia="微软雅黑" w:hAnsi="微软雅黑" w:cs="宋体" w:hint="eastAsia"/>
          <w:kern w:val="0"/>
          <w:szCs w:val="21"/>
        </w:rPr>
        <w:t xml:space="preserve">　　（一）申请人应具有高级专业技术职务（职称）；</w:t>
      </w:r>
    </w:p>
    <w:p w:rsidR="00B52AC7" w:rsidRPr="00B52AC7" w:rsidRDefault="00B52AC7" w:rsidP="00B52AC7">
      <w:pPr>
        <w:widowControl/>
        <w:shd w:val="clear" w:color="auto" w:fill="FFFFFF"/>
        <w:spacing w:before="150" w:after="150" w:line="480" w:lineRule="auto"/>
        <w:rPr>
          <w:rFonts w:ascii="微软雅黑" w:eastAsia="微软雅黑" w:hAnsi="微软雅黑" w:cs="宋体" w:hint="eastAsia"/>
          <w:kern w:val="0"/>
          <w:szCs w:val="21"/>
        </w:rPr>
      </w:pPr>
      <w:r w:rsidRPr="00B52AC7">
        <w:rPr>
          <w:rFonts w:ascii="微软雅黑" w:eastAsia="微软雅黑" w:hAnsi="微软雅黑" w:cs="宋体" w:hint="eastAsia"/>
          <w:kern w:val="0"/>
          <w:szCs w:val="21"/>
        </w:rPr>
        <w:t xml:space="preserve">　　（二）作为项目负责人，正在承担或承担过3年期以上科学基金项目；</w:t>
      </w:r>
    </w:p>
    <w:p w:rsidR="00B52AC7" w:rsidRPr="00B52AC7" w:rsidRDefault="00B52AC7" w:rsidP="00B52AC7">
      <w:pPr>
        <w:widowControl/>
        <w:shd w:val="clear" w:color="auto" w:fill="FFFFFF"/>
        <w:spacing w:before="150" w:after="150" w:line="480" w:lineRule="auto"/>
        <w:rPr>
          <w:rFonts w:ascii="微软雅黑" w:eastAsia="微软雅黑" w:hAnsi="微软雅黑" w:cs="宋体" w:hint="eastAsia"/>
          <w:kern w:val="0"/>
          <w:szCs w:val="21"/>
        </w:rPr>
      </w:pPr>
      <w:r w:rsidRPr="00B52AC7">
        <w:rPr>
          <w:rFonts w:ascii="微软雅黑" w:eastAsia="微软雅黑" w:hAnsi="微软雅黑" w:cs="宋体" w:hint="eastAsia"/>
          <w:kern w:val="0"/>
          <w:szCs w:val="21"/>
        </w:rPr>
        <w:t xml:space="preserve">　　（三）中日韩三方科学家之间应当具有一定的合作基础，项目申请应充分体现强</w:t>
      </w:r>
      <w:proofErr w:type="gramStart"/>
      <w:r w:rsidRPr="00B52AC7">
        <w:rPr>
          <w:rFonts w:ascii="微软雅黑" w:eastAsia="微软雅黑" w:hAnsi="微软雅黑" w:cs="宋体" w:hint="eastAsia"/>
          <w:kern w:val="0"/>
          <w:szCs w:val="21"/>
        </w:rPr>
        <w:t>强</w:t>
      </w:r>
      <w:proofErr w:type="gramEnd"/>
      <w:r w:rsidRPr="00B52AC7">
        <w:rPr>
          <w:rFonts w:ascii="微软雅黑" w:eastAsia="微软雅黑" w:hAnsi="微软雅黑" w:cs="宋体" w:hint="eastAsia"/>
          <w:kern w:val="0"/>
          <w:szCs w:val="21"/>
        </w:rPr>
        <w:t>合作，优势互补。</w:t>
      </w:r>
    </w:p>
    <w:p w:rsidR="00B52AC7" w:rsidRPr="00B52AC7" w:rsidRDefault="00B52AC7" w:rsidP="00B52AC7">
      <w:pPr>
        <w:widowControl/>
        <w:shd w:val="clear" w:color="auto" w:fill="FFFFFF"/>
        <w:spacing w:before="150" w:after="150" w:line="480" w:lineRule="auto"/>
        <w:rPr>
          <w:rFonts w:ascii="微软雅黑" w:eastAsia="微软雅黑" w:hAnsi="微软雅黑" w:cs="宋体" w:hint="eastAsia"/>
          <w:kern w:val="0"/>
          <w:szCs w:val="21"/>
        </w:rPr>
      </w:pPr>
      <w:r w:rsidRPr="00B52AC7">
        <w:rPr>
          <w:rFonts w:ascii="微软雅黑" w:eastAsia="微软雅黑" w:hAnsi="微软雅黑" w:cs="宋体" w:hint="eastAsia"/>
          <w:kern w:val="0"/>
          <w:szCs w:val="21"/>
        </w:rPr>
        <w:t xml:space="preserve">　　（四）更多关于申请资格的说明请见《2018年度国家自然科学基金项目指南》。</w:t>
      </w:r>
    </w:p>
    <w:p w:rsidR="00B52AC7" w:rsidRPr="00B52AC7" w:rsidRDefault="00B52AC7" w:rsidP="00B52AC7">
      <w:pPr>
        <w:widowControl/>
        <w:shd w:val="clear" w:color="auto" w:fill="FFFFFF"/>
        <w:spacing w:before="150" w:after="150" w:line="480" w:lineRule="auto"/>
        <w:rPr>
          <w:rFonts w:ascii="微软雅黑" w:eastAsia="微软雅黑" w:hAnsi="微软雅黑" w:cs="宋体" w:hint="eastAsia"/>
          <w:kern w:val="0"/>
          <w:szCs w:val="21"/>
        </w:rPr>
      </w:pPr>
      <w:r w:rsidRPr="00B52AC7">
        <w:rPr>
          <w:rFonts w:ascii="微软雅黑" w:eastAsia="微软雅黑" w:hAnsi="微软雅黑" w:cs="宋体" w:hint="eastAsia"/>
          <w:kern w:val="0"/>
          <w:szCs w:val="21"/>
        </w:rPr>
        <w:t xml:space="preserve">　　四、限项规定</w:t>
      </w:r>
    </w:p>
    <w:p w:rsidR="00B52AC7" w:rsidRPr="00B52AC7" w:rsidRDefault="00B52AC7" w:rsidP="00B52AC7">
      <w:pPr>
        <w:widowControl/>
        <w:shd w:val="clear" w:color="auto" w:fill="FFFFFF"/>
        <w:spacing w:before="150" w:after="150" w:line="480" w:lineRule="auto"/>
        <w:rPr>
          <w:rFonts w:ascii="微软雅黑" w:eastAsia="微软雅黑" w:hAnsi="微软雅黑" w:cs="宋体" w:hint="eastAsia"/>
          <w:kern w:val="0"/>
          <w:szCs w:val="21"/>
        </w:rPr>
      </w:pPr>
      <w:r w:rsidRPr="00B52AC7">
        <w:rPr>
          <w:rFonts w:ascii="微软雅黑" w:eastAsia="微软雅黑" w:hAnsi="微软雅黑" w:cs="宋体" w:hint="eastAsia"/>
          <w:kern w:val="0"/>
          <w:szCs w:val="21"/>
        </w:rPr>
        <w:t xml:space="preserve">　　国家自然科学基金国际（地区）合作研究项目包括组织间国际(地区)合作研究项目（以下简称组织间合作研究项目）和重点国际(地区)合作研究项目。“中日韩前瞻计划项目”属于组织间合作研究项目，申请人申请时须遵循以下限项规定：</w:t>
      </w:r>
    </w:p>
    <w:p w:rsidR="00B52AC7" w:rsidRPr="00B52AC7" w:rsidRDefault="00B52AC7" w:rsidP="00B52AC7">
      <w:pPr>
        <w:widowControl/>
        <w:shd w:val="clear" w:color="auto" w:fill="FFFFFF"/>
        <w:spacing w:before="150" w:after="150" w:line="480" w:lineRule="auto"/>
        <w:rPr>
          <w:rFonts w:ascii="微软雅黑" w:eastAsia="微软雅黑" w:hAnsi="微软雅黑" w:cs="宋体" w:hint="eastAsia"/>
          <w:kern w:val="0"/>
          <w:szCs w:val="21"/>
        </w:rPr>
      </w:pPr>
      <w:r w:rsidRPr="00B52AC7">
        <w:rPr>
          <w:rFonts w:ascii="微软雅黑" w:eastAsia="微软雅黑" w:hAnsi="微软雅黑" w:cs="宋体" w:hint="eastAsia"/>
          <w:kern w:val="0"/>
          <w:szCs w:val="21"/>
        </w:rPr>
        <w:t xml:space="preserve">　　（一）申请人同年只能申请1项国际（地区）合作研究项目。</w:t>
      </w:r>
    </w:p>
    <w:p w:rsidR="00B52AC7" w:rsidRPr="00B52AC7" w:rsidRDefault="00B52AC7" w:rsidP="00B52AC7">
      <w:pPr>
        <w:widowControl/>
        <w:shd w:val="clear" w:color="auto" w:fill="FFFFFF"/>
        <w:spacing w:before="150" w:after="150" w:line="480" w:lineRule="auto"/>
        <w:rPr>
          <w:rFonts w:ascii="微软雅黑" w:eastAsia="微软雅黑" w:hAnsi="微软雅黑" w:cs="宋体" w:hint="eastAsia"/>
          <w:kern w:val="0"/>
          <w:szCs w:val="21"/>
        </w:rPr>
      </w:pPr>
      <w:r w:rsidRPr="00B52AC7">
        <w:rPr>
          <w:rFonts w:ascii="微软雅黑" w:eastAsia="微软雅黑" w:hAnsi="微软雅黑" w:cs="宋体" w:hint="eastAsia"/>
          <w:kern w:val="0"/>
          <w:szCs w:val="21"/>
        </w:rPr>
        <w:t xml:space="preserve">　　（二）上年度获得国际（地区）合作研究项目资助的项目负责人，本年度不得作为申请人申请国际（地区）合作研究项目。</w:t>
      </w:r>
    </w:p>
    <w:p w:rsidR="00B52AC7" w:rsidRPr="00B52AC7" w:rsidRDefault="00B52AC7" w:rsidP="00B52AC7">
      <w:pPr>
        <w:widowControl/>
        <w:shd w:val="clear" w:color="auto" w:fill="FFFFFF"/>
        <w:spacing w:before="150" w:after="150" w:line="480" w:lineRule="auto"/>
        <w:rPr>
          <w:rFonts w:ascii="微软雅黑" w:eastAsia="微软雅黑" w:hAnsi="微软雅黑" w:cs="宋体" w:hint="eastAsia"/>
          <w:kern w:val="0"/>
          <w:szCs w:val="21"/>
        </w:rPr>
      </w:pPr>
      <w:r w:rsidRPr="00B52AC7">
        <w:rPr>
          <w:rFonts w:ascii="微软雅黑" w:eastAsia="微软雅黑" w:hAnsi="微软雅黑" w:cs="宋体" w:hint="eastAsia"/>
          <w:kern w:val="0"/>
          <w:szCs w:val="21"/>
        </w:rPr>
        <w:t xml:space="preserve">　　（三）作为申请人申请本项目，计入具有高级专业技术职务（职称）人员申请（包括申请人和主要参与者）和正在承担（包括负责人和主要参与者）项目总数限3项的范围（参与承担或者参与申请的组织间合作研究项目除外）。</w:t>
      </w:r>
    </w:p>
    <w:p w:rsidR="00B52AC7" w:rsidRPr="00B52AC7" w:rsidRDefault="00B52AC7" w:rsidP="00B52AC7">
      <w:pPr>
        <w:widowControl/>
        <w:shd w:val="clear" w:color="auto" w:fill="FFFFFF"/>
        <w:spacing w:before="150" w:after="150" w:line="480" w:lineRule="auto"/>
        <w:rPr>
          <w:rFonts w:ascii="微软雅黑" w:eastAsia="微软雅黑" w:hAnsi="微软雅黑" w:cs="宋体" w:hint="eastAsia"/>
          <w:kern w:val="0"/>
          <w:szCs w:val="21"/>
        </w:rPr>
      </w:pPr>
      <w:r w:rsidRPr="00B52AC7">
        <w:rPr>
          <w:rFonts w:ascii="微软雅黑" w:eastAsia="微软雅黑" w:hAnsi="微软雅黑" w:cs="宋体" w:hint="eastAsia"/>
          <w:kern w:val="0"/>
          <w:szCs w:val="21"/>
        </w:rPr>
        <w:t xml:space="preserve">　　五、申报要求</w:t>
      </w:r>
    </w:p>
    <w:p w:rsidR="00B52AC7" w:rsidRPr="00B52AC7" w:rsidRDefault="00B52AC7" w:rsidP="00B52AC7">
      <w:pPr>
        <w:widowControl/>
        <w:shd w:val="clear" w:color="auto" w:fill="FFFFFF"/>
        <w:spacing w:before="150" w:after="150" w:line="480" w:lineRule="auto"/>
        <w:rPr>
          <w:rFonts w:ascii="微软雅黑" w:eastAsia="微软雅黑" w:hAnsi="微软雅黑" w:cs="宋体" w:hint="eastAsia"/>
          <w:kern w:val="0"/>
          <w:szCs w:val="21"/>
        </w:rPr>
      </w:pPr>
      <w:r w:rsidRPr="00B52AC7">
        <w:rPr>
          <w:rFonts w:ascii="微软雅黑" w:eastAsia="微软雅黑" w:hAnsi="微软雅黑" w:cs="宋体" w:hint="eastAsia"/>
          <w:kern w:val="0"/>
          <w:szCs w:val="21"/>
        </w:rPr>
        <w:t xml:space="preserve">　　为使申报工作顺利进行，请注意以下几个方面：</w:t>
      </w:r>
    </w:p>
    <w:p w:rsidR="00B52AC7" w:rsidRPr="00B52AC7" w:rsidRDefault="00B52AC7" w:rsidP="00B52AC7">
      <w:pPr>
        <w:widowControl/>
        <w:shd w:val="clear" w:color="auto" w:fill="FFFFFF"/>
        <w:spacing w:before="150" w:after="150" w:line="480" w:lineRule="auto"/>
        <w:rPr>
          <w:rFonts w:ascii="微软雅黑" w:eastAsia="微软雅黑" w:hAnsi="微软雅黑" w:cs="宋体" w:hint="eastAsia"/>
          <w:kern w:val="0"/>
          <w:szCs w:val="21"/>
        </w:rPr>
      </w:pPr>
      <w:r w:rsidRPr="00B52AC7">
        <w:rPr>
          <w:rFonts w:ascii="微软雅黑" w:eastAsia="微软雅黑" w:hAnsi="微软雅黑" w:cs="宋体" w:hint="eastAsia"/>
          <w:kern w:val="0"/>
          <w:szCs w:val="21"/>
        </w:rPr>
        <w:lastRenderedPageBreak/>
        <w:t xml:space="preserve">　　（一）中方申请人须与日方和韩方合作者联合提出申请，各方科学家分别根据各国基金组织的要求，填写相应的申请书。</w:t>
      </w:r>
    </w:p>
    <w:p w:rsidR="00B52AC7" w:rsidRPr="00B52AC7" w:rsidRDefault="00B52AC7" w:rsidP="00B52AC7">
      <w:pPr>
        <w:widowControl/>
        <w:shd w:val="clear" w:color="auto" w:fill="FFFFFF"/>
        <w:spacing w:before="150" w:after="150" w:line="480" w:lineRule="auto"/>
        <w:rPr>
          <w:rFonts w:ascii="微软雅黑" w:eastAsia="微软雅黑" w:hAnsi="微软雅黑" w:cs="宋体" w:hint="eastAsia"/>
          <w:kern w:val="0"/>
          <w:szCs w:val="21"/>
        </w:rPr>
      </w:pPr>
      <w:r w:rsidRPr="00B52AC7">
        <w:rPr>
          <w:rFonts w:ascii="微软雅黑" w:eastAsia="微软雅黑" w:hAnsi="微软雅黑" w:cs="宋体" w:hint="eastAsia"/>
          <w:kern w:val="0"/>
          <w:szCs w:val="21"/>
        </w:rPr>
        <w:t xml:space="preserve">　　（二）申报路径：中方申请人须登录ISIS科学基金网络系统（http://isis.nsfc.gov.cn），在线填报《国家自然科学基金国际（地区）合作研究项目申请书》(以下简称“中文申请书”)。具体步骤是：选择“项目负责人”用户组登录系统，进入后点击“项目申请”进入申请界面；点击“新增项目申请”按钮进入项目类别选择界面；点击“国际（地区）合作与交流项目”</w:t>
      </w:r>
      <w:proofErr w:type="gramStart"/>
      <w:r w:rsidRPr="00B52AC7">
        <w:rPr>
          <w:rFonts w:ascii="微软雅黑" w:eastAsia="微软雅黑" w:hAnsi="微软雅黑" w:cs="宋体" w:hint="eastAsia"/>
          <w:kern w:val="0"/>
          <w:szCs w:val="21"/>
        </w:rPr>
        <w:t>左侧+</w:t>
      </w:r>
      <w:proofErr w:type="gramEnd"/>
      <w:r w:rsidRPr="00B52AC7">
        <w:rPr>
          <w:rFonts w:ascii="微软雅黑" w:eastAsia="微软雅黑" w:hAnsi="微软雅黑" w:cs="宋体" w:hint="eastAsia"/>
          <w:kern w:val="0"/>
          <w:szCs w:val="21"/>
        </w:rPr>
        <w:t>号或者右侧“展开”按钮，展开下拉菜单；点击 “合作研究（组织间协议项目）”右侧的“填写申请”，进入选择“合作协议”界面，在下拉菜单中选择“A3前瞻计划项目（中日韩）”，然后按系统要求输入要依托的基金项目批准号后即进入具体申请书填写界面。</w:t>
      </w:r>
    </w:p>
    <w:p w:rsidR="00B52AC7" w:rsidRPr="00B52AC7" w:rsidRDefault="00B52AC7" w:rsidP="00B52AC7">
      <w:pPr>
        <w:widowControl/>
        <w:shd w:val="clear" w:color="auto" w:fill="FFFFFF"/>
        <w:spacing w:before="150" w:after="150" w:line="480" w:lineRule="auto"/>
        <w:rPr>
          <w:rFonts w:ascii="微软雅黑" w:eastAsia="微软雅黑" w:hAnsi="微软雅黑" w:cs="宋体" w:hint="eastAsia"/>
          <w:kern w:val="0"/>
          <w:szCs w:val="21"/>
        </w:rPr>
      </w:pPr>
      <w:r w:rsidRPr="00B52AC7">
        <w:rPr>
          <w:rFonts w:ascii="微软雅黑" w:eastAsia="微软雅黑" w:hAnsi="微软雅黑" w:cs="宋体" w:hint="eastAsia"/>
          <w:kern w:val="0"/>
          <w:szCs w:val="21"/>
        </w:rPr>
        <w:t xml:space="preserve">　　（三）中方申请人须与日方和韩方合作者共同填写本指南所附《英文申请书》（附件1），填写完毕后，上传添加至中文申请书的“附件”栏中一同提交。</w:t>
      </w:r>
    </w:p>
    <w:p w:rsidR="00B52AC7" w:rsidRPr="00B52AC7" w:rsidRDefault="00B52AC7" w:rsidP="00B52AC7">
      <w:pPr>
        <w:widowControl/>
        <w:shd w:val="clear" w:color="auto" w:fill="FFFFFF"/>
        <w:spacing w:before="150" w:after="150" w:line="480" w:lineRule="auto"/>
        <w:rPr>
          <w:rFonts w:ascii="微软雅黑" w:eastAsia="微软雅黑" w:hAnsi="微软雅黑" w:cs="宋体" w:hint="eastAsia"/>
          <w:kern w:val="0"/>
          <w:szCs w:val="21"/>
        </w:rPr>
      </w:pPr>
      <w:r w:rsidRPr="00B52AC7">
        <w:rPr>
          <w:rFonts w:ascii="微软雅黑" w:eastAsia="微软雅黑" w:hAnsi="微软雅黑" w:cs="宋体" w:hint="eastAsia"/>
          <w:kern w:val="0"/>
          <w:szCs w:val="21"/>
        </w:rPr>
        <w:t xml:space="preserve">　　（四）三方申请人须就合作内容及知识产权等问题达成一致，并签署合作协议（协议范本见附件2），上传添加至中文申请书的“附件”栏中一同提交。</w:t>
      </w:r>
    </w:p>
    <w:p w:rsidR="00B52AC7" w:rsidRPr="00B52AC7" w:rsidRDefault="00B52AC7" w:rsidP="00B52AC7">
      <w:pPr>
        <w:widowControl/>
        <w:shd w:val="clear" w:color="auto" w:fill="FFFFFF"/>
        <w:spacing w:before="150" w:after="150" w:line="480" w:lineRule="auto"/>
        <w:rPr>
          <w:rFonts w:ascii="微软雅黑" w:eastAsia="微软雅黑" w:hAnsi="微软雅黑" w:cs="宋体" w:hint="eastAsia"/>
          <w:kern w:val="0"/>
          <w:szCs w:val="21"/>
        </w:rPr>
      </w:pPr>
      <w:r w:rsidRPr="00B52AC7">
        <w:rPr>
          <w:rFonts w:ascii="微软雅黑" w:eastAsia="微软雅黑" w:hAnsi="微软雅黑" w:cs="宋体" w:hint="eastAsia"/>
          <w:kern w:val="0"/>
          <w:szCs w:val="21"/>
        </w:rPr>
        <w:t xml:space="preserve">　　（五）报送材料：申请人将以上全部材料在线填写和上传确认无误后，点击提交。电子版申请书及附件须经依托单位科研处在在线申报接收期截止之前登陆ISIS系统审核确认后提交，未经确认的项目将无法成功提交。依托单位科研处审核确认后，申请人须打印系统生成的申请书及附件PDF文件，经申请人及参与人签字、依托单位及国内合作单位盖章确认后，寄送1份至国家自然科学基金委员会项目材料接收组（地址：北京市海淀区双清路83号101房间，邮编100085，电话：010-62328591）。亚非及国际组织处不直接接收项目申请材料。</w:t>
      </w:r>
    </w:p>
    <w:p w:rsidR="00B52AC7" w:rsidRPr="00B52AC7" w:rsidRDefault="00B52AC7" w:rsidP="00B52AC7">
      <w:pPr>
        <w:widowControl/>
        <w:shd w:val="clear" w:color="auto" w:fill="FFFFFF"/>
        <w:spacing w:before="150" w:after="150" w:line="480" w:lineRule="auto"/>
        <w:rPr>
          <w:rFonts w:ascii="微软雅黑" w:eastAsia="微软雅黑" w:hAnsi="微软雅黑" w:cs="宋体" w:hint="eastAsia"/>
          <w:kern w:val="0"/>
          <w:szCs w:val="21"/>
        </w:rPr>
      </w:pPr>
      <w:r w:rsidRPr="00B52AC7">
        <w:rPr>
          <w:rFonts w:ascii="微软雅黑" w:eastAsia="微软雅黑" w:hAnsi="微软雅黑" w:cs="宋体" w:hint="eastAsia"/>
          <w:kern w:val="0"/>
          <w:szCs w:val="21"/>
        </w:rPr>
        <w:lastRenderedPageBreak/>
        <w:t xml:space="preserve">　　申请人必须保证在线提交申请材料的电子版和纸质版的一致性、完备性。若出现申请材料电子版和纸质版不一致，或申请材料不完整，签字盖章手续不完备等不符合要求的情形，我委将不予受理。</w:t>
      </w:r>
    </w:p>
    <w:p w:rsidR="00B52AC7" w:rsidRPr="00B52AC7" w:rsidRDefault="00B52AC7" w:rsidP="00B52AC7">
      <w:pPr>
        <w:widowControl/>
        <w:shd w:val="clear" w:color="auto" w:fill="FFFFFF"/>
        <w:spacing w:before="150" w:after="150" w:line="480" w:lineRule="auto"/>
        <w:rPr>
          <w:rFonts w:ascii="微软雅黑" w:eastAsia="微软雅黑" w:hAnsi="微软雅黑" w:cs="宋体" w:hint="eastAsia"/>
          <w:kern w:val="0"/>
          <w:szCs w:val="21"/>
        </w:rPr>
      </w:pPr>
      <w:r w:rsidRPr="00B52AC7">
        <w:rPr>
          <w:rFonts w:ascii="微软雅黑" w:eastAsia="微软雅黑" w:hAnsi="微软雅黑" w:cs="宋体" w:hint="eastAsia"/>
          <w:kern w:val="0"/>
          <w:szCs w:val="21"/>
        </w:rPr>
        <w:t xml:space="preserve">　　（六）受理时间： ISIS系统在线申报接收期为2018年11月7日至2019年1月18日下午16时；纸质材料集中接收期为</w:t>
      </w:r>
      <w:r>
        <w:rPr>
          <w:rFonts w:ascii="微软雅黑" w:eastAsia="微软雅黑" w:hAnsi="微软雅黑" w:cs="宋体" w:hint="eastAsia"/>
          <w:kern w:val="0"/>
          <w:szCs w:val="21"/>
        </w:rPr>
        <w:t>2019</w:t>
      </w:r>
      <w:r w:rsidRPr="00B52AC7">
        <w:rPr>
          <w:rFonts w:ascii="微软雅黑" w:eastAsia="微软雅黑" w:hAnsi="微软雅黑" w:cs="宋体" w:hint="eastAsia"/>
          <w:kern w:val="0"/>
          <w:szCs w:val="21"/>
        </w:rPr>
        <w:t>年1月14日至1月18日下午16时（节假日除外），纸质材料的邮寄以邮戳为准。</w:t>
      </w:r>
    </w:p>
    <w:p w:rsidR="00B52AC7" w:rsidRPr="00B52AC7" w:rsidRDefault="00B52AC7" w:rsidP="00B52AC7">
      <w:pPr>
        <w:widowControl/>
        <w:shd w:val="clear" w:color="auto" w:fill="FFFFFF"/>
        <w:spacing w:before="150" w:after="150" w:line="480" w:lineRule="auto"/>
        <w:rPr>
          <w:rFonts w:ascii="微软雅黑" w:eastAsia="微软雅黑" w:hAnsi="微软雅黑" w:cs="宋体" w:hint="eastAsia"/>
          <w:kern w:val="0"/>
          <w:szCs w:val="21"/>
        </w:rPr>
      </w:pPr>
      <w:r w:rsidRPr="00B52AC7">
        <w:rPr>
          <w:rFonts w:ascii="微软雅黑" w:eastAsia="微软雅黑" w:hAnsi="微软雅黑" w:cs="宋体" w:hint="eastAsia"/>
          <w:kern w:val="0"/>
          <w:szCs w:val="21"/>
        </w:rPr>
        <w:t xml:space="preserve">　　六、项目联系人</w:t>
      </w:r>
    </w:p>
    <w:p w:rsidR="00B52AC7" w:rsidRPr="00B52AC7" w:rsidRDefault="00B52AC7" w:rsidP="00B52AC7">
      <w:pPr>
        <w:widowControl/>
        <w:shd w:val="clear" w:color="auto" w:fill="FFFFFF"/>
        <w:spacing w:before="150" w:after="150" w:line="480" w:lineRule="auto"/>
        <w:rPr>
          <w:rFonts w:ascii="微软雅黑" w:eastAsia="微软雅黑" w:hAnsi="微软雅黑" w:cs="宋体" w:hint="eastAsia"/>
          <w:kern w:val="0"/>
          <w:szCs w:val="21"/>
        </w:rPr>
      </w:pPr>
      <w:r w:rsidRPr="00B52AC7">
        <w:rPr>
          <w:rFonts w:ascii="微软雅黑" w:eastAsia="微软雅黑" w:hAnsi="微软雅黑" w:cs="宋体" w:hint="eastAsia"/>
          <w:kern w:val="0"/>
          <w:szCs w:val="21"/>
        </w:rPr>
        <w:t xml:space="preserve">　　联系人：荣念赫</w:t>
      </w:r>
    </w:p>
    <w:p w:rsidR="00B52AC7" w:rsidRPr="00B52AC7" w:rsidRDefault="00B52AC7" w:rsidP="00B52AC7">
      <w:pPr>
        <w:widowControl/>
        <w:shd w:val="clear" w:color="auto" w:fill="FFFFFF"/>
        <w:spacing w:before="150" w:after="150" w:line="480" w:lineRule="auto"/>
        <w:rPr>
          <w:rFonts w:ascii="微软雅黑" w:eastAsia="微软雅黑" w:hAnsi="微软雅黑" w:cs="宋体" w:hint="eastAsia"/>
          <w:kern w:val="0"/>
          <w:szCs w:val="21"/>
        </w:rPr>
      </w:pPr>
      <w:r w:rsidRPr="00B52AC7">
        <w:rPr>
          <w:rFonts w:ascii="微软雅黑" w:eastAsia="微软雅黑" w:hAnsi="微软雅黑" w:cs="宋体" w:hint="eastAsia"/>
          <w:kern w:val="0"/>
          <w:szCs w:val="21"/>
        </w:rPr>
        <w:t xml:space="preserve">　　电　话：010-62326998</w:t>
      </w:r>
    </w:p>
    <w:p w:rsidR="00B52AC7" w:rsidRPr="00B52AC7" w:rsidRDefault="00B52AC7" w:rsidP="00B52AC7">
      <w:pPr>
        <w:widowControl/>
        <w:shd w:val="clear" w:color="auto" w:fill="FFFFFF"/>
        <w:spacing w:before="150" w:after="150" w:line="480" w:lineRule="auto"/>
        <w:rPr>
          <w:rFonts w:ascii="微软雅黑" w:eastAsia="微软雅黑" w:hAnsi="微软雅黑" w:cs="宋体" w:hint="eastAsia"/>
          <w:kern w:val="0"/>
          <w:szCs w:val="21"/>
        </w:rPr>
      </w:pPr>
      <w:r w:rsidRPr="00B52AC7">
        <w:rPr>
          <w:rFonts w:ascii="微软雅黑" w:eastAsia="微软雅黑" w:hAnsi="微软雅黑" w:cs="宋体" w:hint="eastAsia"/>
          <w:kern w:val="0"/>
          <w:szCs w:val="21"/>
        </w:rPr>
        <w:t xml:space="preserve">　　传　真：010-62327004</w:t>
      </w:r>
    </w:p>
    <w:p w:rsidR="00B52AC7" w:rsidRPr="00B52AC7" w:rsidRDefault="00B52AC7" w:rsidP="00B52AC7">
      <w:pPr>
        <w:widowControl/>
        <w:shd w:val="clear" w:color="auto" w:fill="FFFFFF"/>
        <w:spacing w:before="150" w:after="150" w:line="480" w:lineRule="auto"/>
        <w:rPr>
          <w:rFonts w:ascii="微软雅黑" w:eastAsia="微软雅黑" w:hAnsi="微软雅黑" w:cs="宋体" w:hint="eastAsia"/>
          <w:kern w:val="0"/>
          <w:szCs w:val="21"/>
        </w:rPr>
      </w:pPr>
      <w:r w:rsidRPr="00B52AC7">
        <w:rPr>
          <w:rFonts w:ascii="微软雅黑" w:eastAsia="微软雅黑" w:hAnsi="微软雅黑" w:cs="宋体" w:hint="eastAsia"/>
          <w:kern w:val="0"/>
          <w:szCs w:val="21"/>
        </w:rPr>
        <w:t xml:space="preserve">　　Email: rongnh@nsfc.gov.cn</w:t>
      </w:r>
    </w:p>
    <w:p w:rsidR="00B52AC7" w:rsidRPr="00B52AC7" w:rsidRDefault="00B52AC7" w:rsidP="00B52AC7">
      <w:pPr>
        <w:widowControl/>
        <w:shd w:val="clear" w:color="auto" w:fill="FFFFFF"/>
        <w:spacing w:before="150" w:after="150" w:line="480" w:lineRule="auto"/>
        <w:rPr>
          <w:rFonts w:ascii="微软雅黑" w:eastAsia="微软雅黑" w:hAnsi="微软雅黑" w:cs="宋体" w:hint="eastAsia"/>
          <w:kern w:val="0"/>
          <w:szCs w:val="21"/>
        </w:rPr>
      </w:pPr>
      <w:r w:rsidRPr="00B52AC7">
        <w:rPr>
          <w:rFonts w:ascii="微软雅黑" w:eastAsia="微软雅黑" w:hAnsi="微软雅黑" w:cs="宋体" w:hint="eastAsia"/>
          <w:kern w:val="0"/>
          <w:szCs w:val="21"/>
        </w:rPr>
        <w:t> </w:t>
      </w:r>
    </w:p>
    <w:p w:rsidR="00B52AC7" w:rsidRPr="00B52AC7" w:rsidRDefault="00B52AC7" w:rsidP="00B52AC7">
      <w:pPr>
        <w:widowControl/>
        <w:shd w:val="clear" w:color="auto" w:fill="FFFFFF"/>
        <w:spacing w:before="150" w:after="150" w:line="480" w:lineRule="auto"/>
        <w:jc w:val="right"/>
        <w:rPr>
          <w:rFonts w:ascii="微软雅黑" w:eastAsia="微软雅黑" w:hAnsi="微软雅黑" w:cs="宋体" w:hint="eastAsia"/>
          <w:kern w:val="0"/>
          <w:szCs w:val="21"/>
        </w:rPr>
      </w:pPr>
      <w:r w:rsidRPr="00B52AC7">
        <w:rPr>
          <w:rFonts w:ascii="微软雅黑" w:eastAsia="微软雅黑" w:hAnsi="微软雅黑" w:cs="宋体" w:hint="eastAsia"/>
          <w:kern w:val="0"/>
          <w:szCs w:val="21"/>
        </w:rPr>
        <w:t>国际合作局</w:t>
      </w:r>
    </w:p>
    <w:p w:rsidR="00B52AC7" w:rsidRPr="00B52AC7" w:rsidRDefault="00B52AC7" w:rsidP="00B52AC7">
      <w:pPr>
        <w:widowControl/>
        <w:shd w:val="clear" w:color="auto" w:fill="FFFFFF"/>
        <w:spacing w:before="150" w:after="150" w:line="480" w:lineRule="auto"/>
        <w:jc w:val="right"/>
        <w:rPr>
          <w:rFonts w:ascii="微软雅黑" w:eastAsia="微软雅黑" w:hAnsi="微软雅黑" w:cs="宋体" w:hint="eastAsia"/>
          <w:kern w:val="0"/>
          <w:szCs w:val="21"/>
        </w:rPr>
      </w:pPr>
      <w:r w:rsidRPr="00B52AC7">
        <w:rPr>
          <w:rFonts w:ascii="微软雅黑" w:eastAsia="微软雅黑" w:hAnsi="微软雅黑" w:cs="宋体" w:hint="eastAsia"/>
          <w:kern w:val="0"/>
          <w:szCs w:val="21"/>
        </w:rPr>
        <w:t>2018年11月7日</w:t>
      </w:r>
    </w:p>
    <w:p w:rsidR="00B52AC7" w:rsidRPr="00B52AC7" w:rsidRDefault="00B52AC7" w:rsidP="00B52AC7">
      <w:pPr>
        <w:widowControl/>
        <w:shd w:val="clear" w:color="auto" w:fill="FFFFFF"/>
        <w:spacing w:before="150" w:after="150" w:line="480" w:lineRule="auto"/>
        <w:rPr>
          <w:rFonts w:ascii="微软雅黑" w:eastAsia="微软雅黑" w:hAnsi="微软雅黑" w:cs="宋体" w:hint="eastAsia"/>
          <w:kern w:val="0"/>
          <w:szCs w:val="21"/>
        </w:rPr>
      </w:pPr>
      <w:r w:rsidRPr="00B52AC7">
        <w:rPr>
          <w:rFonts w:ascii="微软雅黑" w:eastAsia="微软雅黑" w:hAnsi="微软雅黑" w:cs="宋体" w:hint="eastAsia"/>
          <w:kern w:val="0"/>
          <w:szCs w:val="21"/>
        </w:rPr>
        <w:t xml:space="preserve">　　附件：</w:t>
      </w:r>
      <w:hyperlink r:id="rId5" w:tgtFrame="_blank" w:history="1">
        <w:r w:rsidRPr="00B52AC7">
          <w:rPr>
            <w:rFonts w:ascii="微软雅黑" w:eastAsia="微软雅黑" w:hAnsi="微软雅黑" w:cs="宋体"/>
            <w:color w:val="0070C0"/>
            <w:kern w:val="0"/>
            <w:szCs w:val="21"/>
            <w:u w:val="single"/>
          </w:rPr>
          <w:t>1、英文申请书</w:t>
        </w:r>
      </w:hyperlink>
    </w:p>
    <w:p w:rsidR="00B52AC7" w:rsidRPr="00B52AC7" w:rsidRDefault="00B52AC7" w:rsidP="00B52AC7">
      <w:pPr>
        <w:widowControl/>
        <w:shd w:val="clear" w:color="auto" w:fill="FFFFFF"/>
        <w:spacing w:before="150" w:after="150" w:line="480" w:lineRule="auto"/>
        <w:rPr>
          <w:rFonts w:ascii="微软雅黑" w:eastAsia="微软雅黑" w:hAnsi="微软雅黑" w:cs="宋体" w:hint="eastAsia"/>
          <w:kern w:val="0"/>
          <w:szCs w:val="21"/>
        </w:rPr>
      </w:pPr>
      <w:r w:rsidRPr="00B52AC7">
        <w:rPr>
          <w:rFonts w:ascii="微软雅黑" w:eastAsia="微软雅黑" w:hAnsi="微软雅黑" w:cs="宋体" w:hint="eastAsia"/>
          <w:kern w:val="0"/>
          <w:szCs w:val="21"/>
        </w:rPr>
        <w:t xml:space="preserve">　　　　　</w:t>
      </w:r>
      <w:hyperlink r:id="rId6" w:tgtFrame="_blank" w:history="1">
        <w:r w:rsidRPr="00B52AC7">
          <w:rPr>
            <w:rFonts w:ascii="微软雅黑" w:eastAsia="微软雅黑" w:hAnsi="微软雅黑" w:cs="宋体"/>
            <w:color w:val="0070C0"/>
            <w:kern w:val="0"/>
            <w:szCs w:val="21"/>
            <w:u w:val="single"/>
          </w:rPr>
          <w:t>2、合作协议</w:t>
        </w:r>
      </w:hyperlink>
    </w:p>
    <w:p w:rsidR="00B52AC7" w:rsidRDefault="00B52AC7"/>
    <w:sectPr w:rsidR="00B52AC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AC7"/>
    <w:rsid w:val="00440349"/>
    <w:rsid w:val="00B52A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290618">
      <w:bodyDiv w:val="1"/>
      <w:marLeft w:val="0"/>
      <w:marRight w:val="0"/>
      <w:marTop w:val="0"/>
      <w:marBottom w:val="0"/>
      <w:divBdr>
        <w:top w:val="none" w:sz="0" w:space="0" w:color="auto"/>
        <w:left w:val="none" w:sz="0" w:space="0" w:color="auto"/>
        <w:bottom w:val="none" w:sz="0" w:space="0" w:color="auto"/>
        <w:right w:val="none" w:sz="0" w:space="0" w:color="auto"/>
      </w:divBdr>
      <w:divsChild>
        <w:div w:id="714350344">
          <w:marLeft w:val="0"/>
          <w:marRight w:val="0"/>
          <w:marTop w:val="0"/>
          <w:marBottom w:val="0"/>
          <w:divBdr>
            <w:top w:val="none" w:sz="0" w:space="0" w:color="auto"/>
            <w:left w:val="none" w:sz="0" w:space="0" w:color="auto"/>
            <w:bottom w:val="none" w:sz="0" w:space="0" w:color="auto"/>
            <w:right w:val="none" w:sz="0" w:space="0" w:color="auto"/>
          </w:divBdr>
          <w:divsChild>
            <w:div w:id="1142818644">
              <w:marLeft w:val="0"/>
              <w:marRight w:val="0"/>
              <w:marTop w:val="0"/>
              <w:marBottom w:val="0"/>
              <w:divBdr>
                <w:top w:val="none" w:sz="0" w:space="0" w:color="auto"/>
                <w:left w:val="none" w:sz="0" w:space="0" w:color="auto"/>
                <w:bottom w:val="none" w:sz="0" w:space="0" w:color="auto"/>
                <w:right w:val="none" w:sz="0" w:space="0" w:color="auto"/>
              </w:divBdr>
              <w:divsChild>
                <w:div w:id="1662805965">
                  <w:marLeft w:val="0"/>
                  <w:marRight w:val="0"/>
                  <w:marTop w:val="0"/>
                  <w:marBottom w:val="0"/>
                  <w:divBdr>
                    <w:top w:val="none" w:sz="0" w:space="0" w:color="auto"/>
                    <w:left w:val="none" w:sz="0" w:space="0" w:color="auto"/>
                    <w:bottom w:val="none" w:sz="0" w:space="0" w:color="auto"/>
                    <w:right w:val="none" w:sz="0" w:space="0" w:color="auto"/>
                  </w:divBdr>
                  <w:divsChild>
                    <w:div w:id="399597904">
                      <w:marLeft w:val="0"/>
                      <w:marRight w:val="0"/>
                      <w:marTop w:val="0"/>
                      <w:marBottom w:val="0"/>
                      <w:divBdr>
                        <w:top w:val="none" w:sz="0" w:space="0" w:color="auto"/>
                        <w:left w:val="none" w:sz="0" w:space="0" w:color="auto"/>
                        <w:bottom w:val="none" w:sz="0" w:space="0" w:color="auto"/>
                        <w:right w:val="none" w:sz="0" w:space="0" w:color="auto"/>
                      </w:divBdr>
                      <w:divsChild>
                        <w:div w:id="841508542">
                          <w:marLeft w:val="0"/>
                          <w:marRight w:val="0"/>
                          <w:marTop w:val="0"/>
                          <w:marBottom w:val="0"/>
                          <w:divBdr>
                            <w:top w:val="none" w:sz="0" w:space="0" w:color="auto"/>
                            <w:left w:val="none" w:sz="0" w:space="0" w:color="auto"/>
                            <w:bottom w:val="none" w:sz="0" w:space="0" w:color="auto"/>
                            <w:right w:val="none" w:sz="0" w:space="0" w:color="auto"/>
                          </w:divBdr>
                          <w:divsChild>
                            <w:div w:id="203384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nsfc.gov.cn/Portals/0/fj/fj20181108_02.doc" TargetMode="External"/><Relationship Id="rId5" Type="http://schemas.openxmlformats.org/officeDocument/2006/relationships/hyperlink" Target="http://www.nsfc.gov.cn/Portals/0/fj/fj20181108_01.doc"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342</Words>
  <Characters>1956</Characters>
  <Application>Microsoft Office Word</Application>
  <DocSecurity>0</DocSecurity>
  <Lines>16</Lines>
  <Paragraphs>4</Paragraphs>
  <ScaleCrop>false</ScaleCrop>
  <Company/>
  <LinksUpToDate>false</LinksUpToDate>
  <CharactersWithSpaces>2294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user626</dc:creator>
  <cp:lastModifiedBy>user626</cp:lastModifiedBy>
  <cp:revision>1</cp:revision>
  <dcterms:created xsi:type="dcterms:W3CDTF">2018-11-09T01:00:00Z</dcterms:created>
  <dcterms:modified xsi:type="dcterms:W3CDTF">2018-11-09T01:06:00Z</dcterms:modified>
</cp:coreProperties>
</file>