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7A" w:rsidRPr="0015647A" w:rsidRDefault="0015647A" w:rsidP="0015647A">
      <w:pPr>
        <w:widowControl/>
        <w:shd w:val="clear" w:color="auto" w:fill="FFFFFF"/>
        <w:spacing w:line="360" w:lineRule="auto"/>
        <w:jc w:val="center"/>
        <w:outlineLvl w:val="0"/>
        <w:rPr>
          <w:rFonts w:asciiTheme="minorEastAsia" w:hAnsiTheme="minorEastAsia" w:cs="宋体"/>
          <w:b/>
          <w:bCs/>
          <w:color w:val="000000"/>
          <w:kern w:val="36"/>
          <w:sz w:val="24"/>
          <w:szCs w:val="24"/>
        </w:rPr>
      </w:pPr>
      <w:r w:rsidRPr="0015647A">
        <w:rPr>
          <w:rFonts w:asciiTheme="minorEastAsia" w:hAnsiTheme="minorEastAsia" w:cs="宋体" w:hint="eastAsia"/>
          <w:b/>
          <w:bCs/>
          <w:color w:val="000000"/>
          <w:kern w:val="36"/>
          <w:sz w:val="24"/>
          <w:szCs w:val="24"/>
        </w:rPr>
        <w:t>关于征集2019年度生命科学部重大项目立项建议的通告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kern w:val="0"/>
          <w:sz w:val="24"/>
          <w:szCs w:val="24"/>
        </w:rPr>
      </w:pPr>
      <w:bookmarkStart w:id="0" w:name="_GoBack"/>
      <w:bookmarkEnd w:id="0"/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为了做好重大项目的立项和资助工作，生命</w:t>
      </w:r>
      <w:proofErr w:type="gramStart"/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科学部现面向</w:t>
      </w:r>
      <w:proofErr w:type="gramEnd"/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科技界征集2019年生命科学领域重大项目立项建议。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　　一、重大项目定位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重大项目面向科学前沿和国家经济、社会、科技发展及国家安全的重大需求中的重大科学问题，超前部署，开展多学科交叉研究和综合性研究，充分发挥支撑与引领作用，提升我国基础研究源头创新能力。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重大项目立项领域应体现“鼓励探索，突出原创；聚焦前沿，独辟蹊径；需求牵引，突破瓶颈；共性导向，交叉融通”。强调有限目标、有限规模，要求科学目标及关键科学问题明确、集中，重视学科交叉，并注意与国家其他科技计划项目的协调与衔接；研究队伍应当具备较好的研究工作积累、研究条件和创新研究能力，有一批高水平的学术带头人，可望取得重大突破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重大项目的资助期限为5年，每项直接费用资助强度一般不超过2000万元。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　　二、立项领域建议书内容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1. 立项依据及国内外的研究现状和发展趋势；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2. 项目的科学目标及关键科学问题；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3. 预期可能取得的突破性进展；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4. 国内现有工作基础、研究条件和队伍状况；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5. 与国家其他科技计划的关系。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请填写“重大项目立项领域建议书”，并于9月15日前通过电子邮件发至联系人邮箱。重大项目立项建议书统一为word格式。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　　三、联系人信息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生命科学部三处 王璞玥  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电子邮箱：wangpy@nsfc.gov.cn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联系电话：010-62329240</w:t>
      </w:r>
    </w:p>
    <w:p w:rsidR="0015647A" w:rsidRPr="0015647A" w:rsidRDefault="0015647A" w:rsidP="0015647A">
      <w:pPr>
        <w:widowControl/>
        <w:shd w:val="clear" w:color="auto" w:fill="FFFFFF"/>
        <w:spacing w:line="360" w:lineRule="auto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1564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　　</w:t>
      </w:r>
      <w:hyperlink r:id="rId5" w:tgtFrame="_blank" w:history="1">
        <w:r w:rsidRPr="0015647A">
          <w:rPr>
            <w:rFonts w:asciiTheme="minorEastAsia" w:hAnsiTheme="minorEastAsia" w:cs="宋体" w:hint="eastAsia"/>
            <w:color w:val="0070C0"/>
            <w:kern w:val="0"/>
            <w:sz w:val="24"/>
            <w:szCs w:val="24"/>
            <w:u w:val="single"/>
          </w:rPr>
          <w:t>附件：生命科学领域重大项目立项建议书模板</w:t>
        </w:r>
      </w:hyperlink>
    </w:p>
    <w:p w:rsidR="003D5784" w:rsidRPr="0015647A" w:rsidRDefault="003D5784" w:rsidP="0015647A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3D5784" w:rsidRPr="001564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572"/>
    <w:rsid w:val="0015647A"/>
    <w:rsid w:val="003D5784"/>
    <w:rsid w:val="004C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564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647A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5647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647A"/>
  </w:style>
  <w:style w:type="character" w:customStyle="1" w:styleId="normal105">
    <w:name w:val="normal105"/>
    <w:basedOn w:val="a0"/>
    <w:rsid w:val="0015647A"/>
  </w:style>
  <w:style w:type="paragraph" w:styleId="a4">
    <w:name w:val="Normal (Web)"/>
    <w:basedOn w:val="a"/>
    <w:uiPriority w:val="99"/>
    <w:semiHidden/>
    <w:unhideWhenUsed/>
    <w:rsid w:val="001564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564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647A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5647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647A"/>
  </w:style>
  <w:style w:type="character" w:customStyle="1" w:styleId="normal105">
    <w:name w:val="normal105"/>
    <w:basedOn w:val="a0"/>
    <w:rsid w:val="0015647A"/>
  </w:style>
  <w:style w:type="paragraph" w:styleId="a4">
    <w:name w:val="Normal (Web)"/>
    <w:basedOn w:val="a"/>
    <w:uiPriority w:val="99"/>
    <w:semiHidden/>
    <w:unhideWhenUsed/>
    <w:rsid w:val="001564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4940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sfc.gov.cn/Portals/0/fj/fj20180810_0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2018-08-12T09:34:00Z</dcterms:created>
  <dcterms:modified xsi:type="dcterms:W3CDTF">2018-08-12T09:34:00Z</dcterms:modified>
</cp:coreProperties>
</file>