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C0361" w14:textId="77777777" w:rsidR="00EC1CA3" w:rsidRPr="004F18EB" w:rsidRDefault="00EC1CA3" w:rsidP="00D4778E">
      <w:pPr>
        <w:widowControl/>
        <w:spacing w:after="240"/>
        <w:jc w:val="center"/>
        <w:rPr>
          <w:rFonts w:ascii="方正小标宋简体" w:eastAsia="方正小标宋简体" w:hAnsi="仿宋" w:cs="仿宋"/>
          <w:kern w:val="0"/>
          <w:sz w:val="32"/>
          <w:szCs w:val="32"/>
        </w:rPr>
      </w:pPr>
      <w:r w:rsidRPr="004F18EB">
        <w:rPr>
          <w:rFonts w:ascii="方正小标宋简体" w:eastAsia="方正小标宋简体" w:hAnsi="仿宋" w:hint="eastAsia"/>
          <w:sz w:val="32"/>
          <w:szCs w:val="32"/>
        </w:rPr>
        <w:t>南京航空航天大学自动化学院研究生竞赛级别认定表</w:t>
      </w:r>
    </w:p>
    <w:tbl>
      <w:tblPr>
        <w:tblStyle w:val="a7"/>
        <w:tblW w:w="8784" w:type="dxa"/>
        <w:jc w:val="center"/>
        <w:tblLook w:val="04A0" w:firstRow="1" w:lastRow="0" w:firstColumn="1" w:lastColumn="0" w:noHBand="0" w:noVBand="1"/>
      </w:tblPr>
      <w:tblGrid>
        <w:gridCol w:w="758"/>
        <w:gridCol w:w="1554"/>
        <w:gridCol w:w="2361"/>
        <w:gridCol w:w="2789"/>
        <w:gridCol w:w="1322"/>
      </w:tblGrid>
      <w:tr w:rsidR="00BB668A" w:rsidRPr="004F18EB" w14:paraId="71746CA1" w14:textId="77777777" w:rsidTr="00BA4950">
        <w:trPr>
          <w:jc w:val="center"/>
        </w:trPr>
        <w:tc>
          <w:tcPr>
            <w:tcW w:w="758" w:type="dxa"/>
            <w:vAlign w:val="center"/>
          </w:tcPr>
          <w:p w14:paraId="140A7669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554" w:type="dxa"/>
            <w:vAlign w:val="center"/>
          </w:tcPr>
          <w:p w14:paraId="706D4946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2361" w:type="dxa"/>
            <w:vAlign w:val="center"/>
          </w:tcPr>
          <w:p w14:paraId="2BA0E5F0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竞赛名称</w:t>
            </w:r>
          </w:p>
        </w:tc>
        <w:tc>
          <w:tcPr>
            <w:tcW w:w="2789" w:type="dxa"/>
            <w:vAlign w:val="center"/>
          </w:tcPr>
          <w:p w14:paraId="56A1E40E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主办单位</w:t>
            </w:r>
          </w:p>
        </w:tc>
        <w:tc>
          <w:tcPr>
            <w:tcW w:w="1322" w:type="dxa"/>
            <w:vAlign w:val="center"/>
          </w:tcPr>
          <w:p w14:paraId="1BB6CBF3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b/>
                <w:bCs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b/>
                <w:bCs/>
                <w:sz w:val="18"/>
                <w:szCs w:val="18"/>
              </w:rPr>
              <w:t>竞赛类别</w:t>
            </w:r>
          </w:p>
        </w:tc>
      </w:tr>
      <w:tr w:rsidR="00BB668A" w:rsidRPr="004F18EB" w14:paraId="6A55F528" w14:textId="77777777" w:rsidTr="00BA4950">
        <w:trPr>
          <w:jc w:val="center"/>
        </w:trPr>
        <w:tc>
          <w:tcPr>
            <w:tcW w:w="758" w:type="dxa"/>
            <w:vAlign w:val="center"/>
          </w:tcPr>
          <w:p w14:paraId="1A7843D1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1554" w:type="dxa"/>
            <w:vAlign w:val="center"/>
          </w:tcPr>
          <w:p w14:paraId="12CE6EFD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2361" w:type="dxa"/>
            <w:vAlign w:val="center"/>
          </w:tcPr>
          <w:p w14:paraId="14848D05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“挑战杯”全国大学生课外学术科技作品竞赛</w:t>
            </w:r>
          </w:p>
        </w:tc>
        <w:tc>
          <w:tcPr>
            <w:tcW w:w="2789" w:type="dxa"/>
            <w:vAlign w:val="center"/>
          </w:tcPr>
          <w:p w14:paraId="3C22B9A1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共青团中央、教育部、中国科协、中国社会科学院、全国学联和地方省级人民政府</w:t>
            </w:r>
          </w:p>
        </w:tc>
        <w:tc>
          <w:tcPr>
            <w:tcW w:w="1322" w:type="dxa"/>
            <w:vAlign w:val="center"/>
          </w:tcPr>
          <w:p w14:paraId="1B3833E7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BB668A" w:rsidRPr="004F18EB" w14:paraId="1EEF59F9" w14:textId="77777777" w:rsidTr="00BA4950">
        <w:trPr>
          <w:jc w:val="center"/>
        </w:trPr>
        <w:tc>
          <w:tcPr>
            <w:tcW w:w="758" w:type="dxa"/>
            <w:vAlign w:val="center"/>
          </w:tcPr>
          <w:p w14:paraId="7EAAE49B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1554" w:type="dxa"/>
            <w:vAlign w:val="center"/>
          </w:tcPr>
          <w:p w14:paraId="7D110FC8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2361" w:type="dxa"/>
            <w:vAlign w:val="center"/>
          </w:tcPr>
          <w:p w14:paraId="12976711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中国“互联网</w:t>
            </w:r>
            <w:r w:rsidRPr="004F18EB">
              <w:rPr>
                <w:rFonts w:ascii="仿宋" w:eastAsia="仿宋" w:hAnsi="仿宋"/>
                <w:sz w:val="18"/>
                <w:szCs w:val="18"/>
              </w:rPr>
              <w:t>+”大学生创新创</w:t>
            </w: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业大赛</w:t>
            </w:r>
          </w:p>
        </w:tc>
        <w:tc>
          <w:tcPr>
            <w:tcW w:w="2789" w:type="dxa"/>
            <w:vAlign w:val="center"/>
          </w:tcPr>
          <w:p w14:paraId="5559B0F2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教育部、国家发展改革委、工业和信息化部、人力资源社会保障部、共青团中央和吉林省人民政府</w:t>
            </w:r>
          </w:p>
        </w:tc>
        <w:tc>
          <w:tcPr>
            <w:tcW w:w="1322" w:type="dxa"/>
            <w:vAlign w:val="center"/>
          </w:tcPr>
          <w:p w14:paraId="6CE60F79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BB668A" w:rsidRPr="004F18EB" w14:paraId="45BE19AA" w14:textId="77777777" w:rsidTr="00BA4950">
        <w:trPr>
          <w:jc w:val="center"/>
        </w:trPr>
        <w:tc>
          <w:tcPr>
            <w:tcW w:w="758" w:type="dxa"/>
            <w:vAlign w:val="center"/>
          </w:tcPr>
          <w:p w14:paraId="5F5B5CE7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1554" w:type="dxa"/>
            <w:vAlign w:val="center"/>
          </w:tcPr>
          <w:p w14:paraId="4F07F3A4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2361" w:type="dxa"/>
            <w:vAlign w:val="center"/>
          </w:tcPr>
          <w:p w14:paraId="7F1ABFBA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“创青春”全国大学生创业大赛</w:t>
            </w:r>
          </w:p>
        </w:tc>
        <w:tc>
          <w:tcPr>
            <w:tcW w:w="2789" w:type="dxa"/>
            <w:vAlign w:val="center"/>
          </w:tcPr>
          <w:p w14:paraId="403A4B04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共青团中央、教育部、人力资源和社会保障部、中国科协、全国学联和地方省级人民政府</w:t>
            </w:r>
          </w:p>
        </w:tc>
        <w:tc>
          <w:tcPr>
            <w:tcW w:w="1322" w:type="dxa"/>
            <w:vAlign w:val="center"/>
          </w:tcPr>
          <w:p w14:paraId="175CA974" w14:textId="77777777" w:rsidR="00BB668A" w:rsidRPr="004F18EB" w:rsidRDefault="00BB668A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1D7F370D" w14:textId="77777777" w:rsidTr="00BA4950">
        <w:trPr>
          <w:jc w:val="center"/>
        </w:trPr>
        <w:tc>
          <w:tcPr>
            <w:tcW w:w="758" w:type="dxa"/>
            <w:vAlign w:val="center"/>
          </w:tcPr>
          <w:p w14:paraId="7AA59358" w14:textId="4B5A98F5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1554" w:type="dxa"/>
            <w:vAlign w:val="center"/>
          </w:tcPr>
          <w:p w14:paraId="3D1288C9" w14:textId="0468C347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0B165D91" w14:textId="45478617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中国研究生机器人创新设计大赛</w:t>
            </w:r>
          </w:p>
        </w:tc>
        <w:tc>
          <w:tcPr>
            <w:tcW w:w="2789" w:type="dxa"/>
            <w:vAlign w:val="center"/>
          </w:tcPr>
          <w:p w14:paraId="74102F48" w14:textId="63F001D6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教育部学位与研究生教育发展中心、中国科协青少年科技中心</w:t>
            </w:r>
          </w:p>
        </w:tc>
        <w:tc>
          <w:tcPr>
            <w:tcW w:w="1322" w:type="dxa"/>
            <w:vAlign w:val="center"/>
          </w:tcPr>
          <w:p w14:paraId="2BF2D26C" w14:textId="3DD8CE9D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72E3E918" w14:textId="77777777" w:rsidTr="00BA4950">
        <w:trPr>
          <w:jc w:val="center"/>
        </w:trPr>
        <w:tc>
          <w:tcPr>
            <w:tcW w:w="758" w:type="dxa"/>
            <w:vAlign w:val="center"/>
          </w:tcPr>
          <w:p w14:paraId="69E7837C" w14:textId="4AAE863D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1554" w:type="dxa"/>
            <w:vAlign w:val="center"/>
          </w:tcPr>
          <w:p w14:paraId="71AC0D14" w14:textId="556493BC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707E9AB8" w14:textId="52887450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中国研究生未来飞行器创新大赛</w:t>
            </w:r>
          </w:p>
        </w:tc>
        <w:tc>
          <w:tcPr>
            <w:tcW w:w="2789" w:type="dxa"/>
            <w:vAlign w:val="center"/>
          </w:tcPr>
          <w:p w14:paraId="440278C2" w14:textId="57E30A09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中国学位与研究生教育学会、中国科协青少年科技中心</w:t>
            </w:r>
          </w:p>
        </w:tc>
        <w:tc>
          <w:tcPr>
            <w:tcW w:w="1322" w:type="dxa"/>
            <w:vAlign w:val="center"/>
          </w:tcPr>
          <w:p w14:paraId="2DDF8451" w14:textId="3C04E777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2753D4F7" w14:textId="77777777" w:rsidTr="00BA4950">
        <w:trPr>
          <w:jc w:val="center"/>
        </w:trPr>
        <w:tc>
          <w:tcPr>
            <w:tcW w:w="758" w:type="dxa"/>
            <w:vAlign w:val="center"/>
          </w:tcPr>
          <w:p w14:paraId="3F3BDE6B" w14:textId="29F8A197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6</w:t>
            </w:r>
          </w:p>
        </w:tc>
        <w:tc>
          <w:tcPr>
            <w:tcW w:w="1554" w:type="dxa"/>
            <w:vAlign w:val="center"/>
          </w:tcPr>
          <w:p w14:paraId="76D09645" w14:textId="0BC2CDB7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3B21C862" w14:textId="20335C06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中国研究生数学建模竞赛</w:t>
            </w:r>
          </w:p>
        </w:tc>
        <w:tc>
          <w:tcPr>
            <w:tcW w:w="2789" w:type="dxa"/>
            <w:vAlign w:val="center"/>
          </w:tcPr>
          <w:p w14:paraId="1A11200F" w14:textId="6D5E158A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教育部学位与研究生教育发展中心、中国学位与研究生教育学会、中国科协青少年科技中心</w:t>
            </w:r>
          </w:p>
        </w:tc>
        <w:tc>
          <w:tcPr>
            <w:tcW w:w="1322" w:type="dxa"/>
            <w:vAlign w:val="center"/>
          </w:tcPr>
          <w:p w14:paraId="1E07ABBB" w14:textId="4D6D3449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70AFDEDA" w14:textId="77777777" w:rsidTr="00BA4950">
        <w:trPr>
          <w:jc w:val="center"/>
        </w:trPr>
        <w:tc>
          <w:tcPr>
            <w:tcW w:w="758" w:type="dxa"/>
            <w:vAlign w:val="center"/>
          </w:tcPr>
          <w:p w14:paraId="52C5D61A" w14:textId="5A88585F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7</w:t>
            </w:r>
          </w:p>
        </w:tc>
        <w:tc>
          <w:tcPr>
            <w:tcW w:w="1554" w:type="dxa"/>
            <w:vAlign w:val="center"/>
          </w:tcPr>
          <w:p w14:paraId="0AB38F45" w14:textId="03E5DAB0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258C0C28" w14:textId="240349FC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中国研究生电子设计竞赛</w:t>
            </w:r>
          </w:p>
        </w:tc>
        <w:tc>
          <w:tcPr>
            <w:tcW w:w="2789" w:type="dxa"/>
            <w:vAlign w:val="center"/>
          </w:tcPr>
          <w:p w14:paraId="08BB15F4" w14:textId="2D3A1D4B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教育部学位与研究生教育发展中心、全国工程专业学位研究生教育指导委员会、中国</w:t>
            </w:r>
            <w:proofErr w:type="gramStart"/>
            <w:r w:rsidRPr="004F18EB">
              <w:rPr>
                <w:rFonts w:ascii="仿宋" w:eastAsia="仿宋" w:hAnsi="仿宋" w:hint="eastAsia"/>
                <w:sz w:val="18"/>
                <w:szCs w:val="18"/>
              </w:rPr>
              <w:t>电子学会司</w:t>
            </w:r>
            <w:proofErr w:type="gramEnd"/>
          </w:p>
        </w:tc>
        <w:tc>
          <w:tcPr>
            <w:tcW w:w="1322" w:type="dxa"/>
            <w:vAlign w:val="center"/>
          </w:tcPr>
          <w:p w14:paraId="0C45E6B1" w14:textId="29828A6F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01C460F4" w14:textId="77777777" w:rsidTr="00BA4950">
        <w:trPr>
          <w:jc w:val="center"/>
        </w:trPr>
        <w:tc>
          <w:tcPr>
            <w:tcW w:w="758" w:type="dxa"/>
            <w:vAlign w:val="center"/>
          </w:tcPr>
          <w:p w14:paraId="7FEB18FD" w14:textId="63A6F169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8</w:t>
            </w:r>
          </w:p>
        </w:tc>
        <w:tc>
          <w:tcPr>
            <w:tcW w:w="1554" w:type="dxa"/>
            <w:vAlign w:val="center"/>
          </w:tcPr>
          <w:p w14:paraId="792A8BDB" w14:textId="3E80F1BF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70444AC4" w14:textId="73C7016D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International Future Energy Challenge(IFEC) 国际未来能源挑战大赛</w:t>
            </w:r>
          </w:p>
        </w:tc>
        <w:tc>
          <w:tcPr>
            <w:tcW w:w="2789" w:type="dxa"/>
            <w:vAlign w:val="center"/>
          </w:tcPr>
          <w:p w14:paraId="06F524F0" w14:textId="348EB905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The Institute of Electrical and Electronics Engineers(IEEE)电气与电子工程师协会</w:t>
            </w:r>
          </w:p>
        </w:tc>
        <w:tc>
          <w:tcPr>
            <w:tcW w:w="1322" w:type="dxa"/>
            <w:vAlign w:val="center"/>
          </w:tcPr>
          <w:p w14:paraId="0596B5AD" w14:textId="625CC98F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6AECF10A" w14:textId="77777777" w:rsidTr="00BA4950">
        <w:trPr>
          <w:jc w:val="center"/>
        </w:trPr>
        <w:tc>
          <w:tcPr>
            <w:tcW w:w="758" w:type="dxa"/>
            <w:vAlign w:val="center"/>
          </w:tcPr>
          <w:p w14:paraId="3E07A380" w14:textId="03844340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9</w:t>
            </w:r>
          </w:p>
        </w:tc>
        <w:tc>
          <w:tcPr>
            <w:tcW w:w="1554" w:type="dxa"/>
            <w:vAlign w:val="center"/>
          </w:tcPr>
          <w:p w14:paraId="4618384C" w14:textId="41E8B637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2A348A70" w14:textId="17A33719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中国“互联网</w:t>
            </w:r>
            <w:r w:rsidRPr="004F18EB">
              <w:rPr>
                <w:rFonts w:ascii="仿宋" w:eastAsia="仿宋" w:hAnsi="仿宋"/>
                <w:sz w:val="18"/>
                <w:szCs w:val="18"/>
              </w:rPr>
              <w:t>+”大学生创新创</w:t>
            </w: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业大赛江苏省选拔赛</w:t>
            </w:r>
          </w:p>
        </w:tc>
        <w:tc>
          <w:tcPr>
            <w:tcW w:w="2789" w:type="dxa"/>
            <w:vAlign w:val="center"/>
          </w:tcPr>
          <w:p w14:paraId="3CAFA176" w14:textId="6B8568C3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江苏省教育厅主办、江苏省委宣传部、</w:t>
            </w:r>
            <w:proofErr w:type="gramStart"/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江苏省发改委</w:t>
            </w:r>
            <w:proofErr w:type="gramEnd"/>
            <w:r w:rsidRPr="004F18EB">
              <w:rPr>
                <w:rFonts w:ascii="仿宋" w:eastAsia="仿宋" w:hAnsi="仿宋" w:hint="eastAsia"/>
                <w:sz w:val="18"/>
                <w:szCs w:val="18"/>
              </w:rPr>
              <w:t>、江苏省科技厅、江苏省</w:t>
            </w:r>
            <w:proofErr w:type="gramStart"/>
            <w:r w:rsidRPr="004F18EB">
              <w:rPr>
                <w:rFonts w:ascii="仿宋" w:eastAsia="仿宋" w:hAnsi="仿宋" w:hint="eastAsia"/>
                <w:sz w:val="18"/>
                <w:szCs w:val="18"/>
              </w:rPr>
              <w:t>人社厅</w:t>
            </w:r>
            <w:proofErr w:type="gramEnd"/>
            <w:r w:rsidRPr="004F18EB">
              <w:rPr>
                <w:rFonts w:ascii="仿宋" w:eastAsia="仿宋" w:hAnsi="仿宋" w:hint="eastAsia"/>
                <w:sz w:val="18"/>
                <w:szCs w:val="18"/>
              </w:rPr>
              <w:t>、江苏省商务厅、共青团省委等部门</w:t>
            </w:r>
          </w:p>
        </w:tc>
        <w:tc>
          <w:tcPr>
            <w:tcW w:w="1322" w:type="dxa"/>
            <w:vAlign w:val="center"/>
          </w:tcPr>
          <w:p w14:paraId="38D1FD3D" w14:textId="7810E0E5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723ED8B9" w14:textId="77777777" w:rsidTr="00BA4950">
        <w:trPr>
          <w:jc w:val="center"/>
        </w:trPr>
        <w:tc>
          <w:tcPr>
            <w:tcW w:w="758" w:type="dxa"/>
            <w:vAlign w:val="center"/>
          </w:tcPr>
          <w:p w14:paraId="08D72929" w14:textId="16AA4BE5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10</w:t>
            </w:r>
          </w:p>
        </w:tc>
        <w:tc>
          <w:tcPr>
            <w:tcW w:w="1554" w:type="dxa"/>
            <w:vAlign w:val="center"/>
          </w:tcPr>
          <w:p w14:paraId="4152B5F4" w14:textId="6F96F861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1D1B23FD" w14:textId="0DC38AF7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“挑战杯”全国大学生课外学术科技作品竞赛江苏省选拔赛</w:t>
            </w:r>
          </w:p>
        </w:tc>
        <w:tc>
          <w:tcPr>
            <w:tcW w:w="2789" w:type="dxa"/>
            <w:vAlign w:val="center"/>
          </w:tcPr>
          <w:p w14:paraId="35406C4A" w14:textId="21B6E499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共青团江苏省委、江苏省科协、江苏省教育厅、江苏省学联和承办学校所在地市政府</w:t>
            </w:r>
          </w:p>
        </w:tc>
        <w:tc>
          <w:tcPr>
            <w:tcW w:w="1322" w:type="dxa"/>
            <w:vAlign w:val="center"/>
          </w:tcPr>
          <w:p w14:paraId="03872263" w14:textId="006C8446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5FCF1B77" w14:textId="77777777" w:rsidTr="00BA4950">
        <w:trPr>
          <w:jc w:val="center"/>
        </w:trPr>
        <w:tc>
          <w:tcPr>
            <w:tcW w:w="758" w:type="dxa"/>
            <w:vAlign w:val="center"/>
          </w:tcPr>
          <w:p w14:paraId="7E9A0DB8" w14:textId="40B879EF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11</w:t>
            </w:r>
          </w:p>
        </w:tc>
        <w:tc>
          <w:tcPr>
            <w:tcW w:w="1554" w:type="dxa"/>
            <w:vAlign w:val="center"/>
          </w:tcPr>
          <w:p w14:paraId="770D50B0" w14:textId="506F8075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54DD7216" w14:textId="609FE184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“创青春”全国大学生创业大赛江苏省选拔赛</w:t>
            </w:r>
          </w:p>
        </w:tc>
        <w:tc>
          <w:tcPr>
            <w:tcW w:w="2789" w:type="dxa"/>
            <w:vAlign w:val="center"/>
          </w:tcPr>
          <w:p w14:paraId="4E6EA376" w14:textId="709B7D0F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共青团江苏省委、江苏省教育厅、江苏省人力资源和社会保障厅、江苏省科协、江苏省学联</w:t>
            </w:r>
          </w:p>
        </w:tc>
        <w:tc>
          <w:tcPr>
            <w:tcW w:w="1322" w:type="dxa"/>
            <w:vAlign w:val="center"/>
          </w:tcPr>
          <w:p w14:paraId="0581CE2C" w14:textId="1819AF2C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7E084FD9" w14:textId="77777777" w:rsidTr="00BA4950">
        <w:trPr>
          <w:trHeight w:val="416"/>
          <w:jc w:val="center"/>
        </w:trPr>
        <w:tc>
          <w:tcPr>
            <w:tcW w:w="758" w:type="dxa"/>
            <w:vAlign w:val="center"/>
          </w:tcPr>
          <w:p w14:paraId="49F65AEB" w14:textId="4D810E49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12</w:t>
            </w:r>
          </w:p>
        </w:tc>
        <w:tc>
          <w:tcPr>
            <w:tcW w:w="1554" w:type="dxa"/>
            <w:vAlign w:val="center"/>
          </w:tcPr>
          <w:p w14:paraId="0B0ACBC1" w14:textId="6920CCBF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3837718C" w14:textId="2A5BBA8B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全国大学生机械创新设计大赛</w:t>
            </w:r>
          </w:p>
        </w:tc>
        <w:tc>
          <w:tcPr>
            <w:tcW w:w="2789" w:type="dxa"/>
            <w:vAlign w:val="center"/>
          </w:tcPr>
          <w:p w14:paraId="420BD7CF" w14:textId="1C102357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全国大学生机械创新设计大赛组委会、教育部机械基础课程教学指导委员会</w:t>
            </w:r>
          </w:p>
        </w:tc>
        <w:tc>
          <w:tcPr>
            <w:tcW w:w="1322" w:type="dxa"/>
            <w:vAlign w:val="center"/>
          </w:tcPr>
          <w:p w14:paraId="5B62F2C5" w14:textId="322886F7" w:rsidR="00300481" w:rsidRPr="004F18EB" w:rsidRDefault="00300481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300481" w:rsidRPr="004F18EB" w14:paraId="5A724EC0" w14:textId="77777777" w:rsidTr="00BA4950">
        <w:trPr>
          <w:jc w:val="center"/>
        </w:trPr>
        <w:tc>
          <w:tcPr>
            <w:tcW w:w="758" w:type="dxa"/>
            <w:vAlign w:val="center"/>
          </w:tcPr>
          <w:p w14:paraId="54C39716" w14:textId="5CC24FA4" w:rsidR="00300481" w:rsidRPr="004F18EB" w:rsidRDefault="002B6763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13</w:t>
            </w:r>
          </w:p>
        </w:tc>
        <w:tc>
          <w:tcPr>
            <w:tcW w:w="1554" w:type="dxa"/>
            <w:vAlign w:val="center"/>
          </w:tcPr>
          <w:p w14:paraId="6E87FF8E" w14:textId="24FC474F" w:rsidR="00300481" w:rsidRPr="004F18EB" w:rsidRDefault="0063321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33218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7263DF3F" w14:textId="520E1821" w:rsidR="00300481" w:rsidRPr="004F18EB" w:rsidRDefault="0063321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33218">
              <w:rPr>
                <w:rFonts w:ascii="仿宋" w:eastAsia="仿宋" w:hAnsi="仿宋" w:hint="eastAsia"/>
                <w:sz w:val="18"/>
                <w:szCs w:val="18"/>
              </w:rPr>
              <w:t>能源电子产业创新大赛</w:t>
            </w:r>
          </w:p>
        </w:tc>
        <w:tc>
          <w:tcPr>
            <w:tcW w:w="2789" w:type="dxa"/>
            <w:vAlign w:val="center"/>
          </w:tcPr>
          <w:p w14:paraId="7C786D0B" w14:textId="50698ED1" w:rsidR="00300481" w:rsidRPr="004F18EB" w:rsidRDefault="0063321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33218">
              <w:rPr>
                <w:rFonts w:ascii="仿宋" w:eastAsia="仿宋" w:hAnsi="仿宋" w:hint="eastAsia"/>
                <w:sz w:val="18"/>
                <w:szCs w:val="18"/>
              </w:rPr>
              <w:t>工业和信息化部产业发展促进中心</w:t>
            </w:r>
          </w:p>
        </w:tc>
        <w:tc>
          <w:tcPr>
            <w:tcW w:w="1322" w:type="dxa"/>
            <w:vAlign w:val="center"/>
          </w:tcPr>
          <w:p w14:paraId="32FC3443" w14:textId="24AF69A4" w:rsidR="00300481" w:rsidRPr="004F18EB" w:rsidRDefault="0063321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33218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816EB8" w:rsidRPr="004F18EB" w14:paraId="2FA74C42" w14:textId="77777777" w:rsidTr="00BA4950">
        <w:trPr>
          <w:jc w:val="center"/>
        </w:trPr>
        <w:tc>
          <w:tcPr>
            <w:tcW w:w="758" w:type="dxa"/>
            <w:vAlign w:val="center"/>
          </w:tcPr>
          <w:p w14:paraId="2B03C50E" w14:textId="623C9CE9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14</w:t>
            </w:r>
          </w:p>
        </w:tc>
        <w:tc>
          <w:tcPr>
            <w:tcW w:w="1554" w:type="dxa"/>
            <w:vAlign w:val="center"/>
          </w:tcPr>
          <w:p w14:paraId="4AAB63DB" w14:textId="4B704BFB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2C22A41F" w14:textId="2E1FC143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江苏省研究生智慧电力科</w:t>
            </w:r>
            <w:r w:rsidRPr="004F18EB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技创新大赛</w:t>
            </w:r>
          </w:p>
        </w:tc>
        <w:tc>
          <w:tcPr>
            <w:tcW w:w="2789" w:type="dxa"/>
            <w:vAlign w:val="center"/>
          </w:tcPr>
          <w:p w14:paraId="47FF11C0" w14:textId="13460275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lastRenderedPageBreak/>
              <w:t>江苏省工学2类研究生教育指导</w:t>
            </w:r>
            <w:r w:rsidRPr="004F18EB">
              <w:rPr>
                <w:rFonts w:ascii="仿宋" w:eastAsia="仿宋" w:hAnsi="仿宋"/>
                <w:sz w:val="18"/>
                <w:szCs w:val="18"/>
              </w:rPr>
              <w:lastRenderedPageBreak/>
              <w:t>委员会</w:t>
            </w:r>
          </w:p>
        </w:tc>
        <w:tc>
          <w:tcPr>
            <w:tcW w:w="1322" w:type="dxa"/>
            <w:vAlign w:val="center"/>
          </w:tcPr>
          <w:p w14:paraId="1F58E073" w14:textId="7FD8F12E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lastRenderedPageBreak/>
              <w:t>科学研究</w:t>
            </w:r>
          </w:p>
        </w:tc>
      </w:tr>
      <w:tr w:rsidR="00816EB8" w:rsidRPr="004F18EB" w14:paraId="072F5A17" w14:textId="77777777" w:rsidTr="00BA4950">
        <w:trPr>
          <w:jc w:val="center"/>
        </w:trPr>
        <w:tc>
          <w:tcPr>
            <w:tcW w:w="758" w:type="dxa"/>
            <w:vAlign w:val="center"/>
          </w:tcPr>
          <w:p w14:paraId="01158F92" w14:textId="59A71BF2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15</w:t>
            </w:r>
          </w:p>
        </w:tc>
        <w:tc>
          <w:tcPr>
            <w:tcW w:w="1554" w:type="dxa"/>
            <w:vAlign w:val="center"/>
          </w:tcPr>
          <w:p w14:paraId="3331778E" w14:textId="40A97822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省部级</w:t>
            </w:r>
          </w:p>
        </w:tc>
        <w:tc>
          <w:tcPr>
            <w:tcW w:w="2361" w:type="dxa"/>
            <w:vAlign w:val="center"/>
          </w:tcPr>
          <w:p w14:paraId="0BC4602D" w14:textId="40728519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江苏省研究生等离子体科技创新大赛</w:t>
            </w:r>
          </w:p>
        </w:tc>
        <w:tc>
          <w:tcPr>
            <w:tcW w:w="2789" w:type="dxa"/>
            <w:vAlign w:val="center"/>
          </w:tcPr>
          <w:p w14:paraId="07AA584F" w14:textId="0468D445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江苏省工学</w:t>
            </w:r>
            <w:r w:rsidRPr="004F18EB">
              <w:rPr>
                <w:rFonts w:ascii="仿宋" w:eastAsia="仿宋" w:hAnsi="仿宋"/>
                <w:sz w:val="18"/>
                <w:szCs w:val="18"/>
              </w:rPr>
              <w:t>2类研究生教育指导委员会</w:t>
            </w:r>
          </w:p>
        </w:tc>
        <w:tc>
          <w:tcPr>
            <w:tcW w:w="1322" w:type="dxa"/>
            <w:vAlign w:val="center"/>
          </w:tcPr>
          <w:p w14:paraId="2D0A8224" w14:textId="44A419C8" w:rsidR="00816EB8" w:rsidRPr="004F18EB" w:rsidRDefault="00816EB8" w:rsidP="004629BE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32E69C08" w14:textId="77777777" w:rsidTr="00BA4950">
        <w:trPr>
          <w:jc w:val="center"/>
        </w:trPr>
        <w:tc>
          <w:tcPr>
            <w:tcW w:w="758" w:type="dxa"/>
            <w:vAlign w:val="center"/>
          </w:tcPr>
          <w:p w14:paraId="5CFAC53D" w14:textId="4ABBAD5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1554" w:type="dxa"/>
            <w:vAlign w:val="center"/>
          </w:tcPr>
          <w:p w14:paraId="1B6D911A" w14:textId="4CC22E8E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5564410D" w14:textId="5080ECA1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“中航工业杯”国际无人飞行器创新大奖赛</w:t>
            </w:r>
          </w:p>
        </w:tc>
        <w:tc>
          <w:tcPr>
            <w:tcW w:w="2789" w:type="dxa"/>
            <w:vAlign w:val="center"/>
          </w:tcPr>
          <w:p w14:paraId="022068D1" w14:textId="7D02BDAB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中国航空工业集团公司、中国航空学会</w:t>
            </w:r>
          </w:p>
        </w:tc>
        <w:tc>
          <w:tcPr>
            <w:tcW w:w="1322" w:type="dxa"/>
            <w:vAlign w:val="center"/>
          </w:tcPr>
          <w:p w14:paraId="3061CC47" w14:textId="6D333983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6011437C" w14:textId="77777777" w:rsidTr="00BA4950">
        <w:trPr>
          <w:jc w:val="center"/>
        </w:trPr>
        <w:tc>
          <w:tcPr>
            <w:tcW w:w="758" w:type="dxa"/>
            <w:vAlign w:val="center"/>
          </w:tcPr>
          <w:p w14:paraId="6E43FBE1" w14:textId="1CF589F2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17</w:t>
            </w:r>
          </w:p>
        </w:tc>
        <w:tc>
          <w:tcPr>
            <w:tcW w:w="1554" w:type="dxa"/>
            <w:vAlign w:val="center"/>
          </w:tcPr>
          <w:p w14:paraId="4122E8AA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73449A65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国际空中机器人大赛（亚太赛区）</w:t>
            </w:r>
          </w:p>
        </w:tc>
        <w:tc>
          <w:tcPr>
            <w:tcW w:w="2789" w:type="dxa"/>
            <w:vAlign w:val="center"/>
          </w:tcPr>
          <w:p w14:paraId="29E41053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国际无人机系统协会、中国航空学会、中国人工智能学会、中国自动化学会</w:t>
            </w:r>
          </w:p>
        </w:tc>
        <w:tc>
          <w:tcPr>
            <w:tcW w:w="1322" w:type="dxa"/>
            <w:vAlign w:val="center"/>
          </w:tcPr>
          <w:p w14:paraId="2D530EE7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16789F6B" w14:textId="77777777" w:rsidTr="00BA4950">
        <w:trPr>
          <w:jc w:val="center"/>
        </w:trPr>
        <w:tc>
          <w:tcPr>
            <w:tcW w:w="758" w:type="dxa"/>
            <w:vAlign w:val="center"/>
          </w:tcPr>
          <w:p w14:paraId="1156CF8E" w14:textId="12B9CA41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1554" w:type="dxa"/>
            <w:vAlign w:val="center"/>
          </w:tcPr>
          <w:p w14:paraId="4A653674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27E6DF00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中国机器人大赛</w:t>
            </w:r>
          </w:p>
        </w:tc>
        <w:tc>
          <w:tcPr>
            <w:tcW w:w="2789" w:type="dxa"/>
            <w:vAlign w:val="center"/>
          </w:tcPr>
          <w:p w14:paraId="5F05DB30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中国自动化学会</w:t>
            </w:r>
          </w:p>
        </w:tc>
        <w:tc>
          <w:tcPr>
            <w:tcW w:w="1322" w:type="dxa"/>
            <w:vAlign w:val="center"/>
          </w:tcPr>
          <w:p w14:paraId="7EB6B89E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5A56C6C8" w14:textId="77777777" w:rsidTr="00BA4950">
        <w:trPr>
          <w:jc w:val="center"/>
        </w:trPr>
        <w:tc>
          <w:tcPr>
            <w:tcW w:w="758" w:type="dxa"/>
            <w:vAlign w:val="center"/>
          </w:tcPr>
          <w:p w14:paraId="3647FBBF" w14:textId="7C90E212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19</w:t>
            </w:r>
          </w:p>
        </w:tc>
        <w:tc>
          <w:tcPr>
            <w:tcW w:w="1554" w:type="dxa"/>
            <w:vAlign w:val="center"/>
          </w:tcPr>
          <w:p w14:paraId="0291B21F" w14:textId="4290D79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2A6AF9AC" w14:textId="49AC6AA4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全国大学生生物医学工程创新设计竞赛</w:t>
            </w:r>
          </w:p>
        </w:tc>
        <w:tc>
          <w:tcPr>
            <w:tcW w:w="2789" w:type="dxa"/>
            <w:vAlign w:val="center"/>
          </w:tcPr>
          <w:p w14:paraId="64F90DFB" w14:textId="7683EFCA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中国生物医学工程学会</w:t>
            </w:r>
          </w:p>
        </w:tc>
        <w:tc>
          <w:tcPr>
            <w:tcW w:w="1322" w:type="dxa"/>
            <w:vAlign w:val="center"/>
          </w:tcPr>
          <w:p w14:paraId="419A4680" w14:textId="3E930CE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27D7BAC4" w14:textId="77777777" w:rsidTr="00BA4950">
        <w:trPr>
          <w:jc w:val="center"/>
        </w:trPr>
        <w:tc>
          <w:tcPr>
            <w:tcW w:w="758" w:type="dxa"/>
            <w:vAlign w:val="center"/>
          </w:tcPr>
          <w:p w14:paraId="6096CAC8" w14:textId="5D3DD129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20</w:t>
            </w:r>
          </w:p>
        </w:tc>
        <w:tc>
          <w:tcPr>
            <w:tcW w:w="1554" w:type="dxa"/>
            <w:vAlign w:val="center"/>
          </w:tcPr>
          <w:p w14:paraId="13EE5205" w14:textId="41FA9FEF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38CD4ADB" w14:textId="46D66FD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“智领群蜂”国际无人蜂群技术大赛</w:t>
            </w:r>
          </w:p>
        </w:tc>
        <w:tc>
          <w:tcPr>
            <w:tcW w:w="2789" w:type="dxa"/>
            <w:vAlign w:val="center"/>
          </w:tcPr>
          <w:p w14:paraId="36BD8083" w14:textId="2B8D40AE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中国航空学会、中国指挥与控制学会、北京航空航天大学、南京航空航天大学、北京理工大学</w:t>
            </w:r>
          </w:p>
        </w:tc>
        <w:tc>
          <w:tcPr>
            <w:tcW w:w="1322" w:type="dxa"/>
            <w:vAlign w:val="center"/>
          </w:tcPr>
          <w:p w14:paraId="1EF7E9F9" w14:textId="64F7282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46768B66" w14:textId="77777777" w:rsidTr="00BA4950">
        <w:trPr>
          <w:jc w:val="center"/>
        </w:trPr>
        <w:tc>
          <w:tcPr>
            <w:tcW w:w="758" w:type="dxa"/>
            <w:vAlign w:val="center"/>
          </w:tcPr>
          <w:p w14:paraId="1C08FAFE" w14:textId="278DFF3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21</w:t>
            </w:r>
          </w:p>
        </w:tc>
        <w:tc>
          <w:tcPr>
            <w:tcW w:w="1554" w:type="dxa"/>
            <w:vAlign w:val="center"/>
          </w:tcPr>
          <w:p w14:paraId="1F91965A" w14:textId="146A5E7F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2F41B763" w14:textId="4FB7E223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全国大学生等离子体科技创新竞赛</w:t>
            </w:r>
          </w:p>
        </w:tc>
        <w:tc>
          <w:tcPr>
            <w:tcW w:w="2789" w:type="dxa"/>
            <w:vAlign w:val="center"/>
          </w:tcPr>
          <w:p w14:paraId="07252FC1" w14:textId="5C6B34C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中国电工技术学会</w:t>
            </w:r>
          </w:p>
        </w:tc>
        <w:tc>
          <w:tcPr>
            <w:tcW w:w="1322" w:type="dxa"/>
            <w:vAlign w:val="center"/>
          </w:tcPr>
          <w:p w14:paraId="38A5A9F9" w14:textId="17D57F61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2021E8D7" w14:textId="77777777" w:rsidTr="00BA4950">
        <w:trPr>
          <w:jc w:val="center"/>
        </w:trPr>
        <w:tc>
          <w:tcPr>
            <w:tcW w:w="758" w:type="dxa"/>
            <w:vAlign w:val="center"/>
          </w:tcPr>
          <w:p w14:paraId="6419BEA2" w14:textId="0D84BB59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22</w:t>
            </w:r>
          </w:p>
        </w:tc>
        <w:tc>
          <w:tcPr>
            <w:tcW w:w="1554" w:type="dxa"/>
            <w:vAlign w:val="center"/>
          </w:tcPr>
          <w:p w14:paraId="4AB342A3" w14:textId="74847D15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5A1055BC" w14:textId="19BF8E7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全国高校电气电子工程创新大赛</w:t>
            </w:r>
          </w:p>
        </w:tc>
        <w:tc>
          <w:tcPr>
            <w:tcW w:w="2789" w:type="dxa"/>
            <w:vAlign w:val="center"/>
          </w:tcPr>
          <w:p w14:paraId="3FB5E410" w14:textId="64C8F3D8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中国电工技术学会</w:t>
            </w:r>
          </w:p>
        </w:tc>
        <w:tc>
          <w:tcPr>
            <w:tcW w:w="1322" w:type="dxa"/>
            <w:vAlign w:val="center"/>
          </w:tcPr>
          <w:p w14:paraId="3FFB20B0" w14:textId="0C3FA16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54F0B01D" w14:textId="77777777" w:rsidTr="00BA4950">
        <w:trPr>
          <w:jc w:val="center"/>
        </w:trPr>
        <w:tc>
          <w:tcPr>
            <w:tcW w:w="758" w:type="dxa"/>
            <w:vAlign w:val="center"/>
          </w:tcPr>
          <w:p w14:paraId="2F33542C" w14:textId="3813FB0E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23</w:t>
            </w:r>
          </w:p>
        </w:tc>
        <w:tc>
          <w:tcPr>
            <w:tcW w:w="1554" w:type="dxa"/>
            <w:vAlign w:val="center"/>
          </w:tcPr>
          <w:p w14:paraId="5F30F572" w14:textId="001FB088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5AC40927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高校电力电子应用设计</w:t>
            </w:r>
          </w:p>
          <w:p w14:paraId="744511F8" w14:textId="2D9FFC68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大赛</w:t>
            </w:r>
          </w:p>
        </w:tc>
        <w:tc>
          <w:tcPr>
            <w:tcW w:w="2789" w:type="dxa"/>
            <w:vAlign w:val="center"/>
          </w:tcPr>
          <w:p w14:paraId="18CF4517" w14:textId="6DA2DE79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中国电源学会</w:t>
            </w:r>
          </w:p>
        </w:tc>
        <w:tc>
          <w:tcPr>
            <w:tcW w:w="1322" w:type="dxa"/>
            <w:vAlign w:val="center"/>
          </w:tcPr>
          <w:p w14:paraId="629A4FB5" w14:textId="1C3DA6BE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3C6B3913" w14:textId="77777777" w:rsidTr="00BA4950">
        <w:trPr>
          <w:jc w:val="center"/>
        </w:trPr>
        <w:tc>
          <w:tcPr>
            <w:tcW w:w="758" w:type="dxa"/>
            <w:vAlign w:val="center"/>
          </w:tcPr>
          <w:p w14:paraId="5E32FD23" w14:textId="71932AF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24</w:t>
            </w:r>
          </w:p>
        </w:tc>
        <w:tc>
          <w:tcPr>
            <w:tcW w:w="1554" w:type="dxa"/>
            <w:vAlign w:val="center"/>
          </w:tcPr>
          <w:p w14:paraId="65262165" w14:textId="6AACBD5B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行业协会主办全国性竞赛</w:t>
            </w:r>
          </w:p>
        </w:tc>
        <w:tc>
          <w:tcPr>
            <w:tcW w:w="2361" w:type="dxa"/>
            <w:vAlign w:val="center"/>
          </w:tcPr>
          <w:p w14:paraId="02DC1F4C" w14:textId="7FE94AC2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全国大学生英语竞赛</w:t>
            </w:r>
          </w:p>
        </w:tc>
        <w:tc>
          <w:tcPr>
            <w:tcW w:w="2789" w:type="dxa"/>
            <w:vAlign w:val="center"/>
          </w:tcPr>
          <w:p w14:paraId="51A966E6" w14:textId="33E5FA99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高等学校大学外语教学指导委员会和高等学校大学外语教学研究会</w:t>
            </w:r>
          </w:p>
        </w:tc>
        <w:tc>
          <w:tcPr>
            <w:tcW w:w="1322" w:type="dxa"/>
            <w:vAlign w:val="center"/>
          </w:tcPr>
          <w:p w14:paraId="6ADD598D" w14:textId="18CB9ED2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文化素质</w:t>
            </w:r>
          </w:p>
        </w:tc>
      </w:tr>
      <w:tr w:rsidR="00633218" w:rsidRPr="004F18EB" w14:paraId="0B10AC24" w14:textId="77777777" w:rsidTr="00BA4950">
        <w:trPr>
          <w:jc w:val="center"/>
        </w:trPr>
        <w:tc>
          <w:tcPr>
            <w:tcW w:w="758" w:type="dxa"/>
            <w:vAlign w:val="center"/>
          </w:tcPr>
          <w:p w14:paraId="78796D0F" w14:textId="35E5231F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25</w:t>
            </w:r>
          </w:p>
        </w:tc>
        <w:tc>
          <w:tcPr>
            <w:tcW w:w="1554" w:type="dxa"/>
            <w:vAlign w:val="center"/>
          </w:tcPr>
          <w:p w14:paraId="6559CC83" w14:textId="6705FD7F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国际知名公司主办的全国性竞赛</w:t>
            </w:r>
          </w:p>
        </w:tc>
        <w:tc>
          <w:tcPr>
            <w:tcW w:w="2361" w:type="dxa"/>
            <w:vAlign w:val="center"/>
          </w:tcPr>
          <w:p w14:paraId="4107A55E" w14:textId="6BDACF9E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“</w:t>
            </w:r>
            <w:r w:rsidRPr="004F18EB">
              <w:rPr>
                <w:rFonts w:ascii="仿宋" w:eastAsia="仿宋" w:hAnsi="仿宋"/>
                <w:sz w:val="18"/>
                <w:szCs w:val="18"/>
              </w:rPr>
              <w:t xml:space="preserve"> 如影随行 ” 无人机空中精确对接挑战赛模拟飞行比赛</w:t>
            </w:r>
          </w:p>
        </w:tc>
        <w:tc>
          <w:tcPr>
            <w:tcW w:w="2789" w:type="dxa"/>
            <w:vAlign w:val="center"/>
          </w:tcPr>
          <w:p w14:paraId="5D5FD094" w14:textId="445BE279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航天科工</w:t>
            </w:r>
          </w:p>
        </w:tc>
        <w:tc>
          <w:tcPr>
            <w:tcW w:w="1322" w:type="dxa"/>
            <w:vAlign w:val="center"/>
          </w:tcPr>
          <w:p w14:paraId="3FD197E8" w14:textId="140C2263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2A698BEB" w14:textId="77777777" w:rsidTr="00BA4950">
        <w:trPr>
          <w:jc w:val="center"/>
        </w:trPr>
        <w:tc>
          <w:tcPr>
            <w:tcW w:w="758" w:type="dxa"/>
            <w:vAlign w:val="center"/>
          </w:tcPr>
          <w:p w14:paraId="126FB82C" w14:textId="328135C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26</w:t>
            </w:r>
          </w:p>
        </w:tc>
        <w:tc>
          <w:tcPr>
            <w:tcW w:w="1554" w:type="dxa"/>
            <w:vAlign w:val="center"/>
          </w:tcPr>
          <w:p w14:paraId="62F92FD2" w14:textId="348BBE4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/>
                <w:sz w:val="18"/>
                <w:szCs w:val="18"/>
              </w:rPr>
              <w:t>国际知名公司主办的全国性竞赛</w:t>
            </w:r>
          </w:p>
        </w:tc>
        <w:tc>
          <w:tcPr>
            <w:tcW w:w="2361" w:type="dxa"/>
            <w:vAlign w:val="center"/>
          </w:tcPr>
          <w:p w14:paraId="0CAC8234" w14:textId="534979D9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华为大学生电力电子创新大赛</w:t>
            </w:r>
          </w:p>
        </w:tc>
        <w:tc>
          <w:tcPr>
            <w:tcW w:w="2789" w:type="dxa"/>
            <w:vAlign w:val="center"/>
          </w:tcPr>
          <w:p w14:paraId="510BC27B" w14:textId="695D128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华为</w:t>
            </w:r>
          </w:p>
        </w:tc>
        <w:tc>
          <w:tcPr>
            <w:tcW w:w="1322" w:type="dxa"/>
            <w:vAlign w:val="center"/>
          </w:tcPr>
          <w:p w14:paraId="4B30CE5C" w14:textId="1A47789E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AC4E7C" w:rsidRPr="004F18EB" w14:paraId="32859231" w14:textId="77777777" w:rsidTr="00BA4950">
        <w:trPr>
          <w:jc w:val="center"/>
        </w:trPr>
        <w:tc>
          <w:tcPr>
            <w:tcW w:w="758" w:type="dxa"/>
            <w:vAlign w:val="center"/>
          </w:tcPr>
          <w:p w14:paraId="5CA5EC0A" w14:textId="24EC8574" w:rsidR="00AC4E7C" w:rsidRPr="00BA4950" w:rsidRDefault="00AC4E7C" w:rsidP="00633218">
            <w:pPr>
              <w:jc w:val="center"/>
              <w:rPr>
                <w:rFonts w:ascii="仿宋" w:eastAsia="仿宋" w:hAnsi="仿宋" w:hint="eastAsia"/>
                <w:sz w:val="18"/>
                <w:szCs w:val="18"/>
                <w:highlight w:val="yellow"/>
              </w:rPr>
            </w:pPr>
            <w:r w:rsidRPr="00BA4950">
              <w:rPr>
                <w:rFonts w:ascii="仿宋" w:eastAsia="仿宋" w:hAnsi="仿宋" w:hint="eastAsia"/>
                <w:sz w:val="18"/>
                <w:szCs w:val="18"/>
                <w:highlight w:val="yellow"/>
              </w:rPr>
              <w:t>2</w:t>
            </w:r>
            <w:r w:rsidRPr="00BA4950">
              <w:rPr>
                <w:rFonts w:ascii="仿宋" w:eastAsia="仿宋" w:hAnsi="仿宋"/>
                <w:sz w:val="18"/>
                <w:szCs w:val="18"/>
                <w:highlight w:val="yellow"/>
              </w:rPr>
              <w:t>7</w:t>
            </w:r>
          </w:p>
        </w:tc>
        <w:tc>
          <w:tcPr>
            <w:tcW w:w="1554" w:type="dxa"/>
            <w:vAlign w:val="center"/>
          </w:tcPr>
          <w:p w14:paraId="645D1F5C" w14:textId="6B264950" w:rsidR="00AC4E7C" w:rsidRPr="00BA4950" w:rsidRDefault="00AC4E7C" w:rsidP="00633218">
            <w:pPr>
              <w:jc w:val="center"/>
              <w:rPr>
                <w:rFonts w:ascii="仿宋" w:eastAsia="仿宋" w:hAnsi="仿宋"/>
                <w:sz w:val="18"/>
                <w:szCs w:val="18"/>
                <w:highlight w:val="yellow"/>
              </w:rPr>
            </w:pPr>
            <w:r w:rsidRPr="00BA4950">
              <w:rPr>
                <w:rFonts w:ascii="仿宋" w:eastAsia="仿宋" w:hAnsi="仿宋" w:hint="eastAsia"/>
                <w:sz w:val="18"/>
                <w:szCs w:val="18"/>
                <w:highlight w:val="yellow"/>
              </w:rPr>
              <w:t>军队装备竞赛</w:t>
            </w:r>
          </w:p>
        </w:tc>
        <w:tc>
          <w:tcPr>
            <w:tcW w:w="2361" w:type="dxa"/>
            <w:vAlign w:val="center"/>
          </w:tcPr>
          <w:p w14:paraId="6389038E" w14:textId="7403D0C1" w:rsidR="00AC4E7C" w:rsidRPr="00BA4950" w:rsidRDefault="00AC4E7C" w:rsidP="00633218">
            <w:pPr>
              <w:jc w:val="center"/>
              <w:rPr>
                <w:rFonts w:ascii="仿宋" w:eastAsia="仿宋" w:hAnsi="仿宋" w:hint="eastAsia"/>
                <w:sz w:val="18"/>
                <w:szCs w:val="18"/>
                <w:highlight w:val="yellow"/>
              </w:rPr>
            </w:pPr>
            <w:r w:rsidRPr="00BA4950">
              <w:rPr>
                <w:rFonts w:ascii="仿宋" w:eastAsia="仿宋" w:hAnsi="仿宋" w:hint="eastAsia"/>
                <w:sz w:val="18"/>
                <w:szCs w:val="18"/>
                <w:highlight w:val="yellow"/>
              </w:rPr>
              <w:t>“智卫杯”无人系统挑战赛</w:t>
            </w:r>
          </w:p>
        </w:tc>
        <w:tc>
          <w:tcPr>
            <w:tcW w:w="2789" w:type="dxa"/>
            <w:vAlign w:val="center"/>
          </w:tcPr>
          <w:p w14:paraId="1A5A5773" w14:textId="7FF17FB1" w:rsidR="00AC4E7C" w:rsidRPr="00BA4950" w:rsidRDefault="00AC4E7C" w:rsidP="00633218">
            <w:pPr>
              <w:jc w:val="center"/>
              <w:rPr>
                <w:rFonts w:ascii="仿宋" w:eastAsia="仿宋" w:hAnsi="仿宋" w:hint="eastAsia"/>
                <w:sz w:val="18"/>
                <w:szCs w:val="18"/>
                <w:highlight w:val="yellow"/>
              </w:rPr>
            </w:pPr>
            <w:r w:rsidRPr="00BA4950">
              <w:rPr>
                <w:rFonts w:ascii="仿宋" w:eastAsia="仿宋" w:hAnsi="仿宋" w:hint="eastAsia"/>
                <w:sz w:val="18"/>
                <w:szCs w:val="18"/>
                <w:highlight w:val="yellow"/>
              </w:rPr>
              <w:t>武警部队装备部</w:t>
            </w:r>
          </w:p>
        </w:tc>
        <w:tc>
          <w:tcPr>
            <w:tcW w:w="1322" w:type="dxa"/>
            <w:vAlign w:val="center"/>
          </w:tcPr>
          <w:p w14:paraId="16D989BB" w14:textId="71A49962" w:rsidR="00AC4E7C" w:rsidRPr="00BA4950" w:rsidRDefault="00AC4E7C" w:rsidP="00633218">
            <w:pPr>
              <w:jc w:val="center"/>
              <w:rPr>
                <w:rFonts w:ascii="仿宋" w:eastAsia="仿宋" w:hAnsi="仿宋" w:hint="eastAsia"/>
                <w:sz w:val="18"/>
                <w:szCs w:val="18"/>
                <w:highlight w:val="yellow"/>
              </w:rPr>
            </w:pPr>
            <w:r w:rsidRPr="00BA4950">
              <w:rPr>
                <w:rFonts w:ascii="仿宋" w:eastAsia="仿宋" w:hAnsi="仿宋" w:hint="eastAsia"/>
                <w:sz w:val="18"/>
                <w:szCs w:val="18"/>
                <w:highlight w:val="yellow"/>
              </w:rPr>
              <w:t>科学研究</w:t>
            </w:r>
          </w:p>
        </w:tc>
      </w:tr>
      <w:tr w:rsidR="00633218" w:rsidRPr="004F18EB" w14:paraId="37963E80" w14:textId="77777777" w:rsidTr="00BA4950">
        <w:trPr>
          <w:jc w:val="center"/>
        </w:trPr>
        <w:tc>
          <w:tcPr>
            <w:tcW w:w="758" w:type="dxa"/>
            <w:vAlign w:val="center"/>
          </w:tcPr>
          <w:p w14:paraId="18C6A98D" w14:textId="44AADAD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</w:t>
            </w:r>
            <w:r w:rsidR="00AC4E7C">
              <w:rPr>
                <w:rFonts w:ascii="仿宋" w:eastAsia="仿宋" w:hAnsi="仿宋"/>
                <w:sz w:val="18"/>
                <w:szCs w:val="18"/>
              </w:rPr>
              <w:t>8</w:t>
            </w:r>
          </w:p>
        </w:tc>
        <w:tc>
          <w:tcPr>
            <w:tcW w:w="1554" w:type="dxa"/>
            <w:vAlign w:val="center"/>
          </w:tcPr>
          <w:p w14:paraId="186355A5" w14:textId="058A7A3A" w:rsidR="00633218" w:rsidRPr="00AC4E7C" w:rsidRDefault="00002711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C4E7C">
              <w:rPr>
                <w:rFonts w:ascii="仿宋" w:eastAsia="仿宋" w:hAnsi="仿宋" w:hint="eastAsia"/>
                <w:sz w:val="18"/>
                <w:szCs w:val="18"/>
              </w:rPr>
              <w:t>校级</w:t>
            </w:r>
          </w:p>
        </w:tc>
        <w:tc>
          <w:tcPr>
            <w:tcW w:w="2361" w:type="dxa"/>
            <w:vAlign w:val="center"/>
          </w:tcPr>
          <w:p w14:paraId="35D95B79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南京航空航天大学“天宫杯”研究生创新实验竞赛</w:t>
            </w:r>
          </w:p>
        </w:tc>
        <w:tc>
          <w:tcPr>
            <w:tcW w:w="2789" w:type="dxa"/>
            <w:vAlign w:val="center"/>
          </w:tcPr>
          <w:p w14:paraId="6E971201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南京航空航天大学</w:t>
            </w:r>
          </w:p>
        </w:tc>
        <w:tc>
          <w:tcPr>
            <w:tcW w:w="1322" w:type="dxa"/>
            <w:vAlign w:val="center"/>
          </w:tcPr>
          <w:p w14:paraId="349AB151" w14:textId="77777777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0A682E7B" w14:textId="77777777" w:rsidTr="00BA4950">
        <w:trPr>
          <w:jc w:val="center"/>
        </w:trPr>
        <w:tc>
          <w:tcPr>
            <w:tcW w:w="758" w:type="dxa"/>
            <w:vAlign w:val="center"/>
          </w:tcPr>
          <w:p w14:paraId="0DE56F3A" w14:textId="5784D94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2</w:t>
            </w:r>
            <w:r w:rsidR="00AC4E7C">
              <w:rPr>
                <w:rFonts w:ascii="仿宋" w:eastAsia="仿宋" w:hAnsi="仿宋"/>
                <w:sz w:val="18"/>
                <w:szCs w:val="18"/>
              </w:rPr>
              <w:t>9</w:t>
            </w:r>
          </w:p>
        </w:tc>
        <w:tc>
          <w:tcPr>
            <w:tcW w:w="1554" w:type="dxa"/>
            <w:vAlign w:val="center"/>
          </w:tcPr>
          <w:p w14:paraId="35E8B18D" w14:textId="1EE100D2" w:rsidR="00633218" w:rsidRPr="00AC4E7C" w:rsidRDefault="00002711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C4E7C">
              <w:rPr>
                <w:rFonts w:ascii="仿宋" w:eastAsia="仿宋" w:hAnsi="仿宋" w:hint="eastAsia"/>
                <w:sz w:val="18"/>
                <w:szCs w:val="18"/>
              </w:rPr>
              <w:t>校级</w:t>
            </w:r>
          </w:p>
        </w:tc>
        <w:tc>
          <w:tcPr>
            <w:tcW w:w="2361" w:type="dxa"/>
            <w:vAlign w:val="center"/>
          </w:tcPr>
          <w:p w14:paraId="3AF051E1" w14:textId="06B8A79C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江苏省大学生生物医学工程创新设计竞赛</w:t>
            </w:r>
          </w:p>
        </w:tc>
        <w:tc>
          <w:tcPr>
            <w:tcW w:w="2789" w:type="dxa"/>
            <w:vAlign w:val="center"/>
          </w:tcPr>
          <w:p w14:paraId="3081EE8B" w14:textId="7502C4EA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江苏省生物医学工程学会</w:t>
            </w:r>
          </w:p>
        </w:tc>
        <w:tc>
          <w:tcPr>
            <w:tcW w:w="1322" w:type="dxa"/>
            <w:vAlign w:val="center"/>
          </w:tcPr>
          <w:p w14:paraId="03A9211E" w14:textId="06493C86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F18EB" w14:paraId="0F74FC6C" w14:textId="77777777" w:rsidTr="00BA4950">
        <w:trPr>
          <w:trHeight w:val="794"/>
          <w:jc w:val="center"/>
        </w:trPr>
        <w:tc>
          <w:tcPr>
            <w:tcW w:w="758" w:type="dxa"/>
            <w:vAlign w:val="center"/>
          </w:tcPr>
          <w:p w14:paraId="2E64A6C5" w14:textId="35494374" w:rsidR="00633218" w:rsidRPr="004F18EB" w:rsidRDefault="00AC4E7C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30</w:t>
            </w:r>
          </w:p>
        </w:tc>
        <w:tc>
          <w:tcPr>
            <w:tcW w:w="1554" w:type="dxa"/>
            <w:vAlign w:val="center"/>
          </w:tcPr>
          <w:p w14:paraId="665E9534" w14:textId="4CDE522C" w:rsidR="00633218" w:rsidRPr="00AC4E7C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AC4E7C">
              <w:rPr>
                <w:rFonts w:ascii="仿宋" w:eastAsia="仿宋" w:hAnsi="仿宋" w:hint="eastAsia"/>
                <w:sz w:val="18"/>
                <w:szCs w:val="18"/>
              </w:rPr>
              <w:t>其他</w:t>
            </w:r>
            <w:r w:rsidR="00002711" w:rsidRPr="00AC4E7C">
              <w:rPr>
                <w:rFonts w:ascii="仿宋" w:eastAsia="仿宋" w:hAnsi="仿宋" w:hint="eastAsia"/>
                <w:sz w:val="18"/>
                <w:szCs w:val="18"/>
              </w:rPr>
              <w:t>（校级分数一半）</w:t>
            </w:r>
          </w:p>
        </w:tc>
        <w:tc>
          <w:tcPr>
            <w:tcW w:w="2361" w:type="dxa"/>
            <w:vAlign w:val="center"/>
          </w:tcPr>
          <w:p w14:paraId="558ECA39" w14:textId="26E75DDF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智能无人系统应用挑战赛</w:t>
            </w:r>
          </w:p>
        </w:tc>
        <w:tc>
          <w:tcPr>
            <w:tcW w:w="2789" w:type="dxa"/>
            <w:vAlign w:val="center"/>
          </w:tcPr>
          <w:p w14:paraId="61F0E0D8" w14:textId="1508FB92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中国科学院沈阳自动化研究所、国防科技大学、西北工业大学、南京理工大学</w:t>
            </w:r>
          </w:p>
        </w:tc>
        <w:tc>
          <w:tcPr>
            <w:tcW w:w="1322" w:type="dxa"/>
            <w:vAlign w:val="center"/>
          </w:tcPr>
          <w:p w14:paraId="70EEAD23" w14:textId="14A7D56D" w:rsidR="00633218" w:rsidRPr="004F18EB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科学研究</w:t>
            </w:r>
          </w:p>
        </w:tc>
      </w:tr>
      <w:tr w:rsidR="00633218" w:rsidRPr="004E00C8" w14:paraId="016A8608" w14:textId="77777777" w:rsidTr="00AC4E7C">
        <w:trPr>
          <w:jc w:val="center"/>
        </w:trPr>
        <w:tc>
          <w:tcPr>
            <w:tcW w:w="8784" w:type="dxa"/>
            <w:gridSpan w:val="5"/>
            <w:vAlign w:val="center"/>
          </w:tcPr>
          <w:p w14:paraId="524EE9AF" w14:textId="446127D0" w:rsidR="00633218" w:rsidRPr="004E00C8" w:rsidRDefault="00633218" w:rsidP="00633218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F18EB">
              <w:rPr>
                <w:rFonts w:ascii="仿宋" w:eastAsia="仿宋" w:hAnsi="仿宋" w:hint="eastAsia"/>
                <w:sz w:val="18"/>
                <w:szCs w:val="18"/>
              </w:rPr>
              <w:t>其他由学院评审委员会讨论决定</w:t>
            </w:r>
          </w:p>
        </w:tc>
      </w:tr>
    </w:tbl>
    <w:p w14:paraId="707304BF" w14:textId="77777777" w:rsidR="00190AB5" w:rsidRPr="00AC4E7C" w:rsidRDefault="00190AB5" w:rsidP="00AC4E7C">
      <w:bookmarkStart w:id="0" w:name="_GoBack"/>
      <w:bookmarkEnd w:id="0"/>
    </w:p>
    <w:sectPr w:rsidR="00190AB5" w:rsidRPr="00AC4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07CAB" w14:textId="77777777" w:rsidR="009F1081" w:rsidRDefault="009F1081" w:rsidP="00EC1CA3">
      <w:r>
        <w:separator/>
      </w:r>
    </w:p>
  </w:endnote>
  <w:endnote w:type="continuationSeparator" w:id="0">
    <w:p w14:paraId="0CA97C5D" w14:textId="77777777" w:rsidR="009F1081" w:rsidRDefault="009F1081" w:rsidP="00EC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70C13" w14:textId="77777777" w:rsidR="009F1081" w:rsidRDefault="009F1081" w:rsidP="00EC1CA3">
      <w:r>
        <w:separator/>
      </w:r>
    </w:p>
  </w:footnote>
  <w:footnote w:type="continuationSeparator" w:id="0">
    <w:p w14:paraId="429E1D64" w14:textId="77777777" w:rsidR="009F1081" w:rsidRDefault="009F1081" w:rsidP="00EC1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99"/>
    <w:rsid w:val="00002711"/>
    <w:rsid w:val="000E71EC"/>
    <w:rsid w:val="00170DEC"/>
    <w:rsid w:val="00190AB5"/>
    <w:rsid w:val="00213C6D"/>
    <w:rsid w:val="002B3740"/>
    <w:rsid w:val="002B6763"/>
    <w:rsid w:val="00300481"/>
    <w:rsid w:val="00392BF7"/>
    <w:rsid w:val="004629BE"/>
    <w:rsid w:val="00474FFB"/>
    <w:rsid w:val="00480F48"/>
    <w:rsid w:val="004F18EB"/>
    <w:rsid w:val="0052610B"/>
    <w:rsid w:val="005270BF"/>
    <w:rsid w:val="00552345"/>
    <w:rsid w:val="005625A6"/>
    <w:rsid w:val="0058674E"/>
    <w:rsid w:val="00633218"/>
    <w:rsid w:val="00653940"/>
    <w:rsid w:val="00697BAE"/>
    <w:rsid w:val="006F4567"/>
    <w:rsid w:val="00744C2D"/>
    <w:rsid w:val="007F5EE6"/>
    <w:rsid w:val="00816EB8"/>
    <w:rsid w:val="008A5799"/>
    <w:rsid w:val="008B331F"/>
    <w:rsid w:val="008B72E3"/>
    <w:rsid w:val="008C0E2A"/>
    <w:rsid w:val="009F1081"/>
    <w:rsid w:val="00A52664"/>
    <w:rsid w:val="00A71933"/>
    <w:rsid w:val="00AC4E7C"/>
    <w:rsid w:val="00AF2CBC"/>
    <w:rsid w:val="00B2738D"/>
    <w:rsid w:val="00B67824"/>
    <w:rsid w:val="00B67AC9"/>
    <w:rsid w:val="00BA4950"/>
    <w:rsid w:val="00BB668A"/>
    <w:rsid w:val="00BC2914"/>
    <w:rsid w:val="00BD1D04"/>
    <w:rsid w:val="00D4778E"/>
    <w:rsid w:val="00E81B52"/>
    <w:rsid w:val="00EC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1C1C59"/>
  <w15:chartTrackingRefBased/>
  <w15:docId w15:val="{6F3662F5-8CED-479C-84B8-53450AE7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1C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1C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1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1CA3"/>
    <w:rPr>
      <w:sz w:val="18"/>
      <w:szCs w:val="18"/>
    </w:rPr>
  </w:style>
  <w:style w:type="table" w:styleId="a7">
    <w:name w:val="Table Grid"/>
    <w:basedOn w:val="a1"/>
    <w:uiPriority w:val="39"/>
    <w:rsid w:val="00EC1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mingyue</dc:creator>
  <cp:keywords/>
  <dc:description/>
  <cp:lastModifiedBy>wjy</cp:lastModifiedBy>
  <cp:revision>14</cp:revision>
  <cp:lastPrinted>2021-09-23T09:01:00Z</cp:lastPrinted>
  <dcterms:created xsi:type="dcterms:W3CDTF">2021-09-23T08:13:00Z</dcterms:created>
  <dcterms:modified xsi:type="dcterms:W3CDTF">2026-01-04T08:15:00Z</dcterms:modified>
</cp:coreProperties>
</file>