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rPr>
          <w:rFonts w:hint="eastAsia" w:ascii="Times New Roman" w:hAnsi="Times New Roman" w:eastAsia="黑体" w:cs="Times New Roman"/>
          <w:sz w:val="32"/>
          <w:lang w:eastAsia="zh-CN"/>
        </w:rPr>
      </w:pPr>
      <w:r>
        <w:rPr>
          <w:rFonts w:ascii="Times New Roman" w:hAnsi="Times New Roman" w:eastAsia="黑体" w:cs="Times New Roman"/>
          <w:sz w:val="32"/>
        </w:rPr>
        <w:t>附件</w:t>
      </w:r>
      <w:r>
        <w:rPr>
          <w:rFonts w:hint="eastAsia" w:ascii="Times New Roman" w:hAnsi="Times New Roman" w:eastAsia="黑体" w:cs="Times New Roman"/>
          <w:sz w:val="32"/>
          <w:lang w:val="en-US" w:eastAsia="zh-CN"/>
        </w:rPr>
        <w:t>2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eastAsia" w:ascii="Times New Roman" w:hAnsi="Times New Roman" w:cs="Times New Roman"/>
          <w:kern w:val="32"/>
          <w:sz w:val="44"/>
          <w:szCs w:val="22"/>
          <w:lang w:val="en-US" w:eastAsia="zh-CN" w:bidi="ar-SA"/>
        </w:rPr>
      </w:pPr>
      <w:r>
        <w:rPr>
          <w:rFonts w:hint="eastAsia" w:ascii="Times New Roman" w:hAnsi="Times New Roman" w:eastAsia="方正小标宋_GBK" w:cs="Times New Roman"/>
          <w:kern w:val="32"/>
          <w:sz w:val="44"/>
          <w:szCs w:val="22"/>
          <w:lang w:val="en-US" w:eastAsia="zh-CN" w:bidi="ar-SA"/>
        </w:rPr>
        <w:t>202</w:t>
      </w:r>
      <w:r>
        <w:rPr>
          <w:rFonts w:hint="eastAsia" w:ascii="Times New Roman" w:hAnsi="Times New Roman" w:cs="Times New Roman"/>
          <w:kern w:val="32"/>
          <w:sz w:val="44"/>
          <w:szCs w:val="22"/>
          <w:lang w:val="en-US" w:eastAsia="zh-CN" w:bidi="ar-SA"/>
        </w:rPr>
        <w:t>4</w:t>
      </w:r>
      <w:r>
        <w:rPr>
          <w:rFonts w:hint="eastAsia" w:ascii="Times New Roman" w:hAnsi="Times New Roman" w:eastAsia="方正小标宋_GBK" w:cs="Times New Roman"/>
          <w:kern w:val="32"/>
          <w:sz w:val="44"/>
          <w:szCs w:val="22"/>
          <w:lang w:val="en-US" w:eastAsia="zh-CN" w:bidi="ar-SA"/>
        </w:rPr>
        <w:t>年</w:t>
      </w:r>
      <w:r>
        <w:rPr>
          <w:rFonts w:hint="eastAsia" w:ascii="Times New Roman" w:hAnsi="Times New Roman" w:cs="Times New Roman"/>
          <w:kern w:val="32"/>
          <w:sz w:val="44"/>
          <w:szCs w:val="22"/>
          <w:lang w:val="en-US" w:eastAsia="zh-CN" w:bidi="ar-SA"/>
        </w:rPr>
        <w:t>江苏省</w:t>
      </w:r>
      <w:r>
        <w:rPr>
          <w:rFonts w:hint="eastAsia" w:ascii="Times New Roman" w:hAnsi="Times New Roman" w:eastAsia="方正小标宋_GBK" w:cs="Times New Roman"/>
          <w:kern w:val="32"/>
          <w:sz w:val="44"/>
          <w:szCs w:val="22"/>
          <w:lang w:val="en-US" w:eastAsia="zh-CN" w:bidi="ar-SA"/>
        </w:rPr>
        <w:t>“</w:t>
      </w:r>
      <w:r>
        <w:rPr>
          <w:rFonts w:hint="eastAsia" w:ascii="Times New Roman" w:hAnsi="Times New Roman" w:cs="Times New Roman"/>
          <w:kern w:val="32"/>
          <w:sz w:val="44"/>
          <w:szCs w:val="22"/>
          <w:lang w:val="en-US" w:eastAsia="zh-CN" w:bidi="ar-SA"/>
        </w:rPr>
        <w:t>成果（专利）拍卖季</w:t>
      </w:r>
      <w:r>
        <w:rPr>
          <w:rFonts w:hint="eastAsia" w:ascii="Times New Roman" w:hAnsi="Times New Roman" w:eastAsia="方正小标宋_GBK" w:cs="Times New Roman"/>
          <w:kern w:val="32"/>
          <w:sz w:val="44"/>
          <w:szCs w:val="22"/>
          <w:lang w:val="en-US" w:eastAsia="zh-CN" w:bidi="ar-SA"/>
        </w:rPr>
        <w:t>”</w:t>
      </w:r>
      <w:r>
        <w:rPr>
          <w:rFonts w:hint="eastAsia" w:ascii="Times New Roman" w:hAnsi="Times New Roman" w:cs="Times New Roman"/>
          <w:kern w:val="32"/>
          <w:sz w:val="44"/>
          <w:szCs w:val="22"/>
          <w:lang w:val="en-US" w:eastAsia="zh-CN" w:bidi="ar-SA"/>
        </w:rPr>
        <w:t>和“J-TOP创新挑战季”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eastAsia" w:ascii="Times New Roman" w:hAnsi="Times New Roman" w:eastAsia="方正小标宋_GBK" w:cs="Times New Roman"/>
          <w:kern w:val="32"/>
          <w:sz w:val="44"/>
          <w:szCs w:val="22"/>
          <w:lang w:val="en-US" w:eastAsia="zh-CN" w:bidi="ar-SA"/>
        </w:rPr>
      </w:pPr>
      <w:r>
        <w:rPr>
          <w:rFonts w:hint="eastAsia" w:ascii="Times New Roman" w:hAnsi="Times New Roman" w:eastAsia="方正小标宋_GBK" w:cs="Times New Roman"/>
          <w:kern w:val="32"/>
          <w:sz w:val="44"/>
          <w:szCs w:val="22"/>
          <w:lang w:val="en-US" w:eastAsia="zh-CN" w:bidi="ar-SA"/>
        </w:rPr>
        <w:t>活动</w:t>
      </w:r>
      <w:r>
        <w:rPr>
          <w:rFonts w:hint="eastAsia" w:ascii="Times New Roman" w:hAnsi="Times New Roman" w:cs="Times New Roman"/>
          <w:kern w:val="32"/>
          <w:sz w:val="44"/>
          <w:szCs w:val="22"/>
          <w:lang w:val="en-US" w:eastAsia="zh-CN" w:bidi="ar-SA"/>
        </w:rPr>
        <w:t>专家</w:t>
      </w:r>
      <w:r>
        <w:rPr>
          <w:rFonts w:hint="eastAsia" w:ascii="Times New Roman" w:hAnsi="Times New Roman" w:cs="Times New Roman"/>
          <w:spacing w:val="-17"/>
          <w:kern w:val="32"/>
          <w:sz w:val="44"/>
          <w:szCs w:val="22"/>
          <w:lang w:val="en-US" w:eastAsia="zh-CN" w:bidi="ar-SA"/>
        </w:rPr>
        <w:t>及联络员</w:t>
      </w:r>
      <w:r>
        <w:rPr>
          <w:rFonts w:hint="eastAsia" w:ascii="Times New Roman" w:hAnsi="Times New Roman" w:cs="Times New Roman"/>
          <w:kern w:val="32"/>
          <w:sz w:val="44"/>
          <w:szCs w:val="22"/>
          <w:lang w:val="en-US" w:eastAsia="zh-CN" w:bidi="ar-SA"/>
        </w:rPr>
        <w:t>汇总</w:t>
      </w:r>
      <w:r>
        <w:rPr>
          <w:rFonts w:hint="eastAsia" w:ascii="Times New Roman" w:hAnsi="Times New Roman" w:eastAsia="方正小标宋_GBK" w:cs="Times New Roman"/>
          <w:kern w:val="32"/>
          <w:sz w:val="44"/>
          <w:szCs w:val="22"/>
          <w:lang w:val="en-US" w:eastAsia="zh-CN" w:bidi="ar-SA"/>
        </w:rPr>
        <w:t>表</w:t>
      </w:r>
    </w:p>
    <w:tbl>
      <w:tblPr>
        <w:tblStyle w:val="6"/>
        <w:tblpPr w:leftFromText="180" w:rightFromText="180" w:vertAnchor="text" w:horzAnchor="page" w:tblpX="985" w:tblpY="990"/>
        <w:tblOverlap w:val="never"/>
        <w:tblW w:w="15307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1285"/>
        <w:gridCol w:w="1635"/>
        <w:gridCol w:w="1647"/>
        <w:gridCol w:w="1720"/>
        <w:gridCol w:w="1733"/>
        <w:gridCol w:w="1622"/>
        <w:gridCol w:w="1820"/>
        <w:gridCol w:w="1509"/>
        <w:gridCol w:w="1509"/>
      </w:tblGrid>
      <w:tr>
        <w:trPr>
          <w:trHeight w:val="501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  <w:t>工作单位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  <w:t>部门/院系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  <w:t>职称/职务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  <w:t>技术领域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  <w:t>手机号码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  <w:t>电子邮箱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sz w:val="24"/>
                <w:szCs w:val="24"/>
                <w:lang w:val="en-US" w:eastAsia="zh-CN"/>
              </w:rPr>
              <w:t>地区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  <w:t>类别</w:t>
            </w:r>
          </w:p>
        </w:tc>
      </w:tr>
      <w:tr>
        <w:trPr>
          <w:trHeight w:val="567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rPr>
                <w:rFonts w:hint="default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rPr>
                <w:rFonts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rPr>
                <w:rFonts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rPr>
                <w:rFonts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rPr>
                <w:rFonts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rPr>
                <w:rFonts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rPr>
                <w:rFonts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  <w:t>技术专家</w:t>
            </w:r>
          </w:p>
        </w:tc>
      </w:tr>
      <w:tr>
        <w:trPr>
          <w:trHeight w:val="567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rPr>
                <w:rFonts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rPr>
                <w:rFonts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rPr>
                <w:rFonts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rPr>
                <w:rFonts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rPr>
                <w:rFonts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rPr>
                <w:rFonts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rPr>
                <w:rFonts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  <w:t>技术专家</w:t>
            </w:r>
          </w:p>
        </w:tc>
      </w:tr>
      <w:tr>
        <w:trPr>
          <w:trHeight w:val="567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rPr>
                <w:rFonts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rPr>
                <w:rFonts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rPr>
                <w:rFonts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rPr>
                <w:rFonts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rPr>
                <w:rFonts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rPr>
                <w:rFonts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rPr>
                <w:rFonts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  <w:t>技术专家</w:t>
            </w:r>
          </w:p>
        </w:tc>
      </w:tr>
      <w:tr>
        <w:trPr>
          <w:trHeight w:val="567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rPr>
                <w:rFonts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rPr>
                <w:rFonts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rPr>
                <w:rFonts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rPr>
                <w:rFonts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rPr>
                <w:rFonts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rPr>
                <w:rFonts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rPr>
                <w:rFonts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  <w:t>技术专家</w:t>
            </w:r>
          </w:p>
        </w:tc>
      </w:tr>
      <w:tr>
        <w:trPr>
          <w:trHeight w:val="567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rPr>
                <w:rFonts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rPr>
                <w:rFonts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rPr>
                <w:rFonts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rPr>
                <w:rFonts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rPr>
                <w:rFonts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rPr>
                <w:rFonts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rPr>
                <w:rFonts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  <w:t>工作联络员</w:t>
            </w:r>
          </w:p>
        </w:tc>
      </w:tr>
      <w:tr>
        <w:trPr>
          <w:trHeight w:val="567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rPr>
                <w:rFonts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rPr>
                <w:rFonts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rPr>
                <w:rFonts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rPr>
                <w:rFonts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rPr>
                <w:rFonts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rPr>
                <w:rFonts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rPr>
                <w:rFonts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rPr>
          <w:trHeight w:val="529" w:hRule="atLeast"/>
        </w:trPr>
        <w:tc>
          <w:tcPr>
            <w:tcW w:w="1373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备注：</w:t>
            </w: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fldChar w:fldCharType="begin"/>
            </w: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instrText xml:space="preserve"> HYPERLINK "mailto:请高校及科研院所技术转移职能部门对推荐人员择优遴选完成后，将附件1、附件2及附件3电子档连同盖章扫描件发送至guj@jstec.com.cn。" </w:instrText>
            </w: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fldChar w:fldCharType="separate"/>
            </w: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请高校及科研院所技术转移职能部门汇总专家及联络员后，将附件1、2电子件及盖章扫描件发送至邮箱jszyhzb@jstec.com.cn。</w:t>
            </w: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fldChar w:fldCharType="end"/>
            </w:r>
          </w:p>
        </w:tc>
      </w:tr>
    </w:tbl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jc w:val="left"/>
      </w:pPr>
      <w:r>
        <w:rPr>
          <w:rFonts w:hint="eastAsia" w:ascii="Times New Roman" w:hAnsi="Times New Roman" w:eastAsia="方正仿宋_GBK" w:cs="方正仿宋_GBK"/>
          <w:b w:val="0"/>
          <w:bCs/>
          <w:lang w:eastAsia="zh-CN"/>
        </w:rPr>
        <w:t>单位（部门）：</w:t>
      </w:r>
      <w:r>
        <w:rPr>
          <w:rFonts w:hint="eastAsia" w:ascii="Times New Roman" w:hAnsi="Times New Roman" w:eastAsia="方正仿宋_GBK" w:cs="方正仿宋_GBK"/>
          <w:b w:val="0"/>
          <w:bCs/>
          <w:u w:val="single"/>
          <w:lang w:val="en-US" w:eastAsia="zh-CN"/>
        </w:rPr>
        <w:t xml:space="preserve">      </w:t>
      </w:r>
      <w:r>
        <w:rPr>
          <w:rFonts w:hint="eastAsia" w:ascii="Times New Roman" w:hAnsi="Times New Roman" w:eastAsia="方正仿宋_GBK" w:cs="方正仿宋_GBK"/>
          <w:b w:val="0"/>
          <w:bCs/>
          <w:u w:val="single"/>
          <w:lang w:eastAsia="zh-CN"/>
        </w:rPr>
        <w:t>（盖章）</w:t>
      </w:r>
      <w:r>
        <w:rPr>
          <w:rFonts w:hint="eastAsia" w:ascii="Times New Roman" w:hAnsi="Times New Roman" w:eastAsia="方正仿宋_GBK" w:cs="方正仿宋_GBK"/>
          <w:b w:val="0"/>
          <w:bCs/>
          <w:u w:val="single"/>
          <w:lang w:val="en-US" w:eastAsia="zh-CN"/>
        </w:rPr>
        <w:t xml:space="preserve">       </w:t>
      </w:r>
      <w:r>
        <w:rPr>
          <w:rFonts w:hint="eastAsia" w:ascii="Times New Roman" w:hAnsi="Times New Roman" w:eastAsia="方正仿宋_GBK" w:cs="方正仿宋_GBK"/>
          <w:b w:val="0"/>
          <w:bCs/>
          <w:u w:val="none"/>
          <w:lang w:val="en-US" w:eastAsia="zh-CN"/>
        </w:rPr>
        <w:t xml:space="preserve">                填表日期</w:t>
      </w:r>
      <w:r>
        <w:rPr>
          <w:rFonts w:hint="eastAsia" w:ascii="Times New Roman" w:hAnsi="Times New Roman" w:eastAsia="方正仿宋_GBK" w:cs="方正仿宋_GBK"/>
          <w:b w:val="0"/>
          <w:bCs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eastAsia="方正仿宋_GBK" w:cs="方正仿宋_GBK"/>
          <w:b w:val="0"/>
          <w:bCs/>
          <w:u w:val="none"/>
          <w:lang w:val="en-US" w:eastAsia="zh-CN"/>
        </w:rPr>
        <w:t>年</w:t>
      </w:r>
      <w:r>
        <w:rPr>
          <w:rFonts w:hint="eastAsia" w:ascii="Times New Roman" w:hAnsi="Times New Roman" w:eastAsia="方正仿宋_GBK" w:cs="方正仿宋_GBK"/>
          <w:b w:val="0"/>
          <w:bCs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eastAsia="方正仿宋_GBK" w:cs="方正仿宋_GBK"/>
          <w:b w:val="0"/>
          <w:bCs/>
          <w:u w:val="none"/>
          <w:lang w:val="en-US" w:eastAsia="zh-CN"/>
        </w:rPr>
        <w:t>月</w:t>
      </w:r>
      <w:r>
        <w:rPr>
          <w:rFonts w:hint="eastAsia" w:ascii="Times New Roman" w:hAnsi="Times New Roman" w:eastAsia="方正仿宋_GBK" w:cs="方正仿宋_GBK"/>
          <w:b w:val="0"/>
          <w:bCs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eastAsia="方正仿宋_GBK" w:cs="方正仿宋_GBK"/>
          <w:b w:val="0"/>
          <w:bCs/>
          <w:u w:val="none"/>
          <w:lang w:val="en-US" w:eastAsia="zh-CN"/>
        </w:rPr>
        <w:t xml:space="preserve">日 </w:t>
      </w:r>
    </w:p>
    <w:p/>
    <w:p>
      <w:bookmarkStart w:id="0" w:name="_GoBack"/>
      <w:bookmarkEnd w:id="0"/>
    </w:p>
    <w:sectPr>
      <w:headerReference r:id="rId3" w:type="default"/>
      <w:footerReference r:id="rId4" w:type="default"/>
      <w:pgSz w:w="16838" w:h="11905" w:orient="landscape"/>
      <w:pgMar w:top="1814" w:right="1417" w:bottom="1984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CC"/>
    <w:family w:val="roman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方正小标宋简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汉仪中黑KW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7620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="Times New Roman" w:hAnsi="Times New Roman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  <w:lang w:val="zh-CN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.6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BYA&#10;AABkcnMvUEsBAhQAFAAAAAgAh07iQIM6qlLSAAAABgEAAA8AAAAAAAAAAQAgAAAAOAAAAGRycy9k&#10;b3ducmV2LnhtbFBLAQIUABQAAAAIAIdO4kAFYYw/KwIAAFUEAAAOAAAAAAAAAAEAIAAAADcBAABk&#10;cnMvZTJvRG9jLnhtbFBLBQYAAAAABgAGAFkBAADU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="Times New Roman" w:hAnsi="Times New Roman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  <w:lang w:val="zh-CN"/>
                      </w:rPr>
                      <w:t>3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Times New Roman" w:hAnsi="Times New Roman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D36547D"/>
    <w:rsid w:val="DD365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3"/>
    <w:qFormat/>
    <w:uiPriority w:val="0"/>
    <w:pPr>
      <w:jc w:val="center"/>
      <w:outlineLvl w:val="0"/>
    </w:pPr>
    <w:rPr>
      <w:rFonts w:ascii="Cambria" w:hAnsi="Cambria"/>
      <w:b/>
      <w:sz w:val="32"/>
    </w:rPr>
  </w:style>
  <w:style w:type="paragraph" w:customStyle="1" w:styleId="3">
    <w:name w:val="正文文本缩进1"/>
    <w:basedOn w:val="1"/>
    <w:unhideWhenUsed/>
    <w:qFormat/>
    <w:uiPriority w:val="0"/>
    <w:pPr>
      <w:spacing w:line="480" w:lineRule="exact"/>
      <w:ind w:firstLine="640" w:firstLineChars="200"/>
    </w:pPr>
    <w:rPr>
      <w:rFonts w:eastAsia="仿宋_GB2312"/>
      <w:sz w:val="32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pacing w:line="240" w:lineRule="atLeast"/>
      <w:jc w:val="left"/>
    </w:pPr>
    <w:rPr>
      <w:sz w:val="18"/>
      <w:szCs w:val="18"/>
    </w:rPr>
  </w:style>
  <w:style w:type="paragraph" w:styleId="5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paragraph" w:customStyle="1" w:styleId="8">
    <w:name w:val="L大标题"/>
    <w:basedOn w:val="1"/>
    <w:qFormat/>
    <w:uiPriority w:val="0"/>
    <w:pPr>
      <w:jc w:val="center"/>
    </w:pPr>
    <w:rPr>
      <w:rFonts w:eastAsia="方正小标宋_GBK"/>
      <w:sz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2024-06-17T19:48:00Z</dcterms:created>
  <dc:creator>叶</dc:creator>
  <cp:lastModifiedBy>叶</cp:lastModifiedBy>
  <dcterms:modified xsi:type="dcterms:W3CDTF">2024-06-17T19:50:22Z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02AD00BA316C99F7A822706669563FBF_41</vt:lpwstr>
  </property>
</Properties>
</file>