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4" w:rsidRDefault="00502A1D">
      <w:pPr>
        <w:rPr>
          <w:rFonts w:ascii="黑体" w:eastAsia="黑体" w:hAnsi="黑体" w:hint="eastAsia"/>
          <w:sz w:val="28"/>
          <w:szCs w:val="28"/>
        </w:rPr>
      </w:pPr>
      <w:r w:rsidRPr="00502A1D">
        <w:rPr>
          <w:rFonts w:ascii="黑体" w:eastAsia="黑体" w:hAnsi="黑体" w:hint="eastAsia"/>
          <w:sz w:val="28"/>
          <w:szCs w:val="28"/>
        </w:rPr>
        <w:t>空间信息网络基础理论与关键技术重大研究计划2017年度项目指南</w:t>
      </w:r>
    </w:p>
    <w:p w:rsidR="00502A1D" w:rsidRPr="00502A1D" w:rsidRDefault="00502A1D" w:rsidP="00502A1D">
      <w:pPr>
        <w:pStyle w:val="a3"/>
        <w:ind w:firstLineChars="200" w:firstLine="420"/>
        <w:jc w:val="both"/>
        <w:rPr>
          <w:rFonts w:hint="eastAsia"/>
          <w:sz w:val="21"/>
          <w:szCs w:val="21"/>
        </w:rPr>
      </w:pPr>
      <w:r w:rsidRPr="00502A1D">
        <w:rPr>
          <w:rFonts w:hint="eastAsia"/>
          <w:sz w:val="21"/>
          <w:szCs w:val="21"/>
        </w:rPr>
        <w:t>空间信息网络是以空间平台(如同步卫星或中、低轨道卫星/星座、平流层浮空器或无人机等)为载体，实时获取、传输和处理空间信息的网络系统。作为国家重要基础设施，空间信息网络在服务远洋航行、应急救援、导航定位、航空运输、航天测控等重大应用同时，还可支持对地</w:t>
      </w:r>
      <w:proofErr w:type="gramStart"/>
      <w:r w:rsidRPr="00502A1D">
        <w:rPr>
          <w:rFonts w:hint="eastAsia"/>
          <w:sz w:val="21"/>
          <w:szCs w:val="21"/>
        </w:rPr>
        <w:t>观测高</w:t>
      </w:r>
      <w:proofErr w:type="gramEnd"/>
      <w:r w:rsidRPr="00502A1D">
        <w:rPr>
          <w:rFonts w:hint="eastAsia"/>
          <w:sz w:val="21"/>
          <w:szCs w:val="21"/>
        </w:rPr>
        <w:t>动态、宽带实时传输，以及深空探测的超远程、大时延可靠传输，从而将人类科学、文化、生产活动拓展至空间、远洋、乃至深空，是全球范围的研究热点。空间信息网络的发展，受频谱和轨道等资源的限制，难以简单地通过增加空间节点数量或提高节点能力来扩大时空覆盖范围。为解决现有信息网络全域覆盖能力有限、网络扩展和协同应用能力弱的问题，亟需开展空间信息网络基础理论与关键技术研究，通过新理论、新方法探索，有力支持空间信息服务能力的提升。</w:t>
      </w:r>
    </w:p>
    <w:p w:rsidR="00502A1D" w:rsidRPr="00502A1D" w:rsidRDefault="00502A1D" w:rsidP="00502A1D">
      <w:pPr>
        <w:pStyle w:val="a3"/>
        <w:jc w:val="both"/>
        <w:rPr>
          <w:rFonts w:hint="eastAsia"/>
          <w:sz w:val="21"/>
          <w:szCs w:val="21"/>
        </w:rPr>
      </w:pPr>
      <w:r w:rsidRPr="00502A1D">
        <w:rPr>
          <w:rFonts w:hint="eastAsia"/>
          <w:sz w:val="21"/>
          <w:szCs w:val="21"/>
        </w:rPr>
        <w:t xml:space="preserve">　　</w:t>
      </w:r>
      <w:r w:rsidRPr="00502A1D">
        <w:rPr>
          <w:rStyle w:val="a4"/>
          <w:rFonts w:hint="eastAsia"/>
          <w:sz w:val="21"/>
          <w:szCs w:val="21"/>
        </w:rPr>
        <w:t>一、科学目标</w:t>
      </w:r>
    </w:p>
    <w:p w:rsidR="00502A1D" w:rsidRPr="00502A1D" w:rsidRDefault="00502A1D" w:rsidP="00502A1D">
      <w:pPr>
        <w:pStyle w:val="a3"/>
        <w:jc w:val="both"/>
        <w:rPr>
          <w:rFonts w:hint="eastAsia"/>
          <w:sz w:val="21"/>
          <w:szCs w:val="21"/>
        </w:rPr>
      </w:pPr>
      <w:r w:rsidRPr="00502A1D">
        <w:rPr>
          <w:rFonts w:hint="eastAsia"/>
          <w:sz w:val="21"/>
          <w:szCs w:val="21"/>
        </w:rPr>
        <w:t xml:space="preserve">　　</w:t>
      </w:r>
      <w:proofErr w:type="gramStart"/>
      <w:r w:rsidRPr="00502A1D">
        <w:rPr>
          <w:rFonts w:hint="eastAsia"/>
          <w:sz w:val="21"/>
          <w:szCs w:val="21"/>
        </w:rPr>
        <w:t>本重大</w:t>
      </w:r>
      <w:proofErr w:type="gramEnd"/>
      <w:r w:rsidRPr="00502A1D">
        <w:rPr>
          <w:rFonts w:hint="eastAsia"/>
          <w:sz w:val="21"/>
          <w:szCs w:val="21"/>
        </w:rPr>
        <w:t>研究计划的总体科学目标是：瞄准信息网络科学的学科发展前沿，针对空间信息网络大时空跨度网络体系结构、动态网络环境下的高速信息传输、稀疏观测数据的连续反演与高时效应用等基础性重大挑战，研究大尺度时空约束</w:t>
      </w:r>
      <w:proofErr w:type="gramStart"/>
      <w:r w:rsidRPr="00502A1D">
        <w:rPr>
          <w:rFonts w:hint="eastAsia"/>
          <w:sz w:val="21"/>
          <w:szCs w:val="21"/>
        </w:rPr>
        <w:t>下空间</w:t>
      </w:r>
      <w:proofErr w:type="gramEnd"/>
      <w:r w:rsidRPr="00502A1D">
        <w:rPr>
          <w:rFonts w:hint="eastAsia"/>
          <w:sz w:val="21"/>
          <w:szCs w:val="21"/>
        </w:rPr>
        <w:t>网络及空间信息传输处理等机理，重点突破动态网络容量优化、高速信息传输及多维数据融合应用等技术难题，通过传输网络化、处理智能化和应用体系化等方法，将网络资源动态聚合到局部时空区域，解决空间信息网络在大覆盖范围、高动态条件下空间信息的时空连续性支持问题，为提升全球范围、全天候、全天时的快速响应和空间信息的时空连续支撑能力，实现我国空间网络理论与技术高起点、跨越式发展，并有效支撑高分辨率对地观测、卫星导航、深空探测、天地一体化信息网络等国家重大专项的发展奠定理论基础。同时，通过重大研究计划的实施，培养空间信息网络理论与技术领域的领军人才及优秀科研群体。</w:t>
      </w:r>
    </w:p>
    <w:p w:rsidR="00502A1D" w:rsidRPr="00502A1D" w:rsidRDefault="00502A1D" w:rsidP="00502A1D">
      <w:pPr>
        <w:pStyle w:val="a3"/>
        <w:jc w:val="both"/>
        <w:rPr>
          <w:rFonts w:hint="eastAsia"/>
          <w:sz w:val="21"/>
          <w:szCs w:val="21"/>
        </w:rPr>
      </w:pPr>
      <w:r w:rsidRPr="00502A1D">
        <w:rPr>
          <w:rFonts w:hint="eastAsia"/>
          <w:sz w:val="21"/>
          <w:szCs w:val="21"/>
        </w:rPr>
        <w:t xml:space="preserve">　　</w:t>
      </w:r>
      <w:r w:rsidRPr="00502A1D">
        <w:rPr>
          <w:rStyle w:val="a4"/>
          <w:rFonts w:hint="eastAsia"/>
          <w:sz w:val="21"/>
          <w:szCs w:val="21"/>
        </w:rPr>
        <w:t>二、核心科学问题</w:t>
      </w:r>
    </w:p>
    <w:p w:rsidR="00502A1D" w:rsidRPr="00502A1D" w:rsidRDefault="00502A1D" w:rsidP="00502A1D">
      <w:pPr>
        <w:pStyle w:val="a3"/>
        <w:jc w:val="both"/>
        <w:rPr>
          <w:rFonts w:hint="eastAsia"/>
          <w:sz w:val="21"/>
          <w:szCs w:val="21"/>
        </w:rPr>
      </w:pPr>
      <w:r w:rsidRPr="00502A1D">
        <w:rPr>
          <w:rFonts w:hint="eastAsia"/>
          <w:sz w:val="21"/>
          <w:szCs w:val="21"/>
        </w:rPr>
        <w:t xml:space="preserve">　　</w:t>
      </w:r>
      <w:proofErr w:type="gramStart"/>
      <w:r w:rsidRPr="00502A1D">
        <w:rPr>
          <w:rFonts w:hint="eastAsia"/>
          <w:sz w:val="21"/>
          <w:szCs w:val="21"/>
        </w:rPr>
        <w:t>本重大</w:t>
      </w:r>
      <w:proofErr w:type="gramEnd"/>
      <w:r w:rsidRPr="00502A1D">
        <w:rPr>
          <w:rFonts w:hint="eastAsia"/>
          <w:sz w:val="21"/>
          <w:szCs w:val="21"/>
        </w:rPr>
        <w:t>研究计划面向网络理论与空间信息科学发展前沿，瞄准空间网络体系结构、动态网络信息传输理论、空间信息表征与时空融合处理等重大基础科学理论，围绕天地一体化信息网络、高分辨率对地观测、卫星导航定位系统、载人</w:t>
      </w:r>
      <w:proofErr w:type="gramStart"/>
      <w:r w:rsidRPr="00502A1D">
        <w:rPr>
          <w:rFonts w:hint="eastAsia"/>
          <w:sz w:val="21"/>
          <w:szCs w:val="21"/>
        </w:rPr>
        <w:t>航天与探月工</w:t>
      </w:r>
      <w:proofErr w:type="gramEnd"/>
      <w:r w:rsidRPr="00502A1D">
        <w:rPr>
          <w:rFonts w:hint="eastAsia"/>
          <w:sz w:val="21"/>
          <w:szCs w:val="21"/>
        </w:rPr>
        <w:t>程等国家重大专项发展需求，重点解决以下三个核心科学问题：</w:t>
      </w:r>
    </w:p>
    <w:p w:rsidR="00502A1D" w:rsidRPr="00502A1D" w:rsidRDefault="00502A1D" w:rsidP="00502A1D">
      <w:pPr>
        <w:pStyle w:val="a3"/>
        <w:jc w:val="both"/>
        <w:rPr>
          <w:rFonts w:hint="eastAsia"/>
          <w:sz w:val="21"/>
          <w:szCs w:val="21"/>
        </w:rPr>
      </w:pPr>
      <w:r w:rsidRPr="00502A1D">
        <w:rPr>
          <w:rFonts w:hint="eastAsia"/>
          <w:sz w:val="21"/>
          <w:szCs w:val="21"/>
        </w:rPr>
        <w:t xml:space="preserve">　　（一）空间信息网络模型与高效组网机理。</w:t>
      </w:r>
    </w:p>
    <w:p w:rsidR="00502A1D" w:rsidRPr="00502A1D" w:rsidRDefault="00502A1D" w:rsidP="00502A1D">
      <w:pPr>
        <w:pStyle w:val="a3"/>
        <w:jc w:val="both"/>
        <w:rPr>
          <w:rFonts w:hint="eastAsia"/>
          <w:sz w:val="21"/>
          <w:szCs w:val="21"/>
        </w:rPr>
      </w:pPr>
      <w:r w:rsidRPr="00502A1D">
        <w:rPr>
          <w:rFonts w:hint="eastAsia"/>
          <w:sz w:val="21"/>
          <w:szCs w:val="21"/>
        </w:rPr>
        <w:lastRenderedPageBreak/>
        <w:t xml:space="preserve">　　空间节点高动态运动、网络时空行为复杂，业务类型差异大，要求空间网络可重构，能力可伸缩。其难点在于常规网络使用的分析模型与优化理论难以直接用于异构动态空间信息网络，需要重点研究：大时空尺度下的网络结构模型、可扩展的异质</w:t>
      </w:r>
      <w:proofErr w:type="gramStart"/>
      <w:r w:rsidRPr="00502A1D">
        <w:rPr>
          <w:rFonts w:hint="eastAsia"/>
          <w:sz w:val="21"/>
          <w:szCs w:val="21"/>
        </w:rPr>
        <w:t>异构组网关键</w:t>
      </w:r>
      <w:proofErr w:type="gramEnd"/>
      <w:r w:rsidRPr="00502A1D">
        <w:rPr>
          <w:rFonts w:hint="eastAsia"/>
          <w:sz w:val="21"/>
          <w:szCs w:val="21"/>
        </w:rPr>
        <w:t>技术、空间动态网络容量优化理论，实现空间节点高效组网，涉及数学、宇航与通信等学科。</w:t>
      </w:r>
    </w:p>
    <w:p w:rsidR="00502A1D" w:rsidRPr="00502A1D" w:rsidRDefault="00502A1D" w:rsidP="00502A1D">
      <w:pPr>
        <w:pStyle w:val="a3"/>
        <w:jc w:val="both"/>
        <w:rPr>
          <w:rFonts w:hint="eastAsia"/>
          <w:sz w:val="21"/>
          <w:szCs w:val="21"/>
        </w:rPr>
      </w:pPr>
      <w:r w:rsidRPr="00502A1D">
        <w:rPr>
          <w:rFonts w:hint="eastAsia"/>
          <w:sz w:val="21"/>
          <w:szCs w:val="21"/>
        </w:rPr>
        <w:t xml:space="preserve">　　（二）空间动态网络高速传输理论与方法。</w:t>
      </w:r>
    </w:p>
    <w:p w:rsidR="00502A1D" w:rsidRPr="00502A1D" w:rsidRDefault="00502A1D" w:rsidP="00502A1D">
      <w:pPr>
        <w:pStyle w:val="a3"/>
        <w:jc w:val="both"/>
        <w:rPr>
          <w:rFonts w:hint="eastAsia"/>
          <w:sz w:val="21"/>
          <w:szCs w:val="21"/>
        </w:rPr>
      </w:pPr>
      <w:r w:rsidRPr="00502A1D">
        <w:rPr>
          <w:rFonts w:hint="eastAsia"/>
          <w:sz w:val="21"/>
          <w:szCs w:val="21"/>
        </w:rPr>
        <w:t xml:space="preserve">　　空间节点和链路动态变化且稀疏分布，导致多点到多点的信息传输容量随网络拓扑的时变空变而发生变化，高动态时变网络给传统信息传输理论带来巨大的挑战，致使大时空跨度下实时端到端传输容量优化的可靠性和稳定性成为突出难题。需重点研究：时变网络的信息传输理论、空间信息网络资源感知与优化调度、高动态时变网络的智能协同方法等，涉及通信、数学与空间物理等学科。</w:t>
      </w:r>
    </w:p>
    <w:p w:rsidR="00502A1D" w:rsidRPr="00502A1D" w:rsidRDefault="00502A1D" w:rsidP="00502A1D">
      <w:pPr>
        <w:pStyle w:val="a3"/>
        <w:jc w:val="both"/>
        <w:rPr>
          <w:rFonts w:hint="eastAsia"/>
          <w:sz w:val="21"/>
          <w:szCs w:val="21"/>
        </w:rPr>
      </w:pPr>
      <w:r w:rsidRPr="00502A1D">
        <w:rPr>
          <w:rFonts w:hint="eastAsia"/>
          <w:sz w:val="21"/>
          <w:szCs w:val="21"/>
        </w:rPr>
        <w:t xml:space="preserve">　　（三）空间信息稀疏表征与融合处理。</w:t>
      </w:r>
    </w:p>
    <w:p w:rsidR="00502A1D" w:rsidRPr="00502A1D" w:rsidRDefault="00502A1D" w:rsidP="00502A1D">
      <w:pPr>
        <w:pStyle w:val="a3"/>
        <w:jc w:val="both"/>
        <w:rPr>
          <w:rFonts w:hint="eastAsia"/>
          <w:sz w:val="21"/>
          <w:szCs w:val="21"/>
        </w:rPr>
      </w:pPr>
      <w:r w:rsidRPr="00502A1D">
        <w:rPr>
          <w:rFonts w:hint="eastAsia"/>
          <w:sz w:val="21"/>
          <w:szCs w:val="21"/>
        </w:rPr>
        <w:t xml:space="preserve">　　多维、多尺度空间信息的获取、处理、网络化共享与应用服务的核心问题是链路传输与处理瓶颈，一方面涉及空间信息的特征提取与稀疏表征；另一方面，由于多维信息尺度不同、时空基准存在差异，离散时空采样的融合处理将面临信息时空特性深层次精准表征等基础问题。为此需重点研究：空间信息网络的时空基准与统一表征、多维信息的时空同化与融合处理、空间信息的快速提取与知识发现等，涉及遥感/地学、信息、计算机等学科。</w:t>
      </w:r>
    </w:p>
    <w:p w:rsidR="00502A1D" w:rsidRPr="00502A1D" w:rsidRDefault="00502A1D" w:rsidP="00502A1D">
      <w:pPr>
        <w:pStyle w:val="a3"/>
        <w:jc w:val="both"/>
        <w:rPr>
          <w:rFonts w:hint="eastAsia"/>
          <w:sz w:val="21"/>
          <w:szCs w:val="21"/>
        </w:rPr>
      </w:pPr>
      <w:r w:rsidRPr="00502A1D">
        <w:rPr>
          <w:rFonts w:hint="eastAsia"/>
          <w:sz w:val="21"/>
          <w:szCs w:val="21"/>
        </w:rPr>
        <w:t xml:space="preserve">　　</w:t>
      </w:r>
      <w:r w:rsidRPr="00502A1D">
        <w:rPr>
          <w:rStyle w:val="a4"/>
          <w:rFonts w:hint="eastAsia"/>
          <w:sz w:val="21"/>
          <w:szCs w:val="21"/>
        </w:rPr>
        <w:t>三、2017年度重点资助研究方向</w:t>
      </w:r>
    </w:p>
    <w:p w:rsidR="00502A1D" w:rsidRPr="00502A1D" w:rsidRDefault="00502A1D" w:rsidP="00502A1D">
      <w:pPr>
        <w:pStyle w:val="a3"/>
        <w:jc w:val="both"/>
        <w:rPr>
          <w:rFonts w:hint="eastAsia"/>
          <w:sz w:val="21"/>
          <w:szCs w:val="21"/>
        </w:rPr>
      </w:pPr>
      <w:r w:rsidRPr="00502A1D">
        <w:rPr>
          <w:rFonts w:hint="eastAsia"/>
          <w:sz w:val="21"/>
          <w:szCs w:val="21"/>
        </w:rPr>
        <w:t xml:space="preserve">　　2017年度围绕</w:t>
      </w:r>
      <w:proofErr w:type="gramStart"/>
      <w:r w:rsidRPr="00502A1D">
        <w:rPr>
          <w:rFonts w:hint="eastAsia"/>
          <w:sz w:val="21"/>
          <w:szCs w:val="21"/>
        </w:rPr>
        <w:t>本重大</w:t>
      </w:r>
      <w:proofErr w:type="gramEnd"/>
      <w:r w:rsidRPr="00502A1D">
        <w:rPr>
          <w:rFonts w:hint="eastAsia"/>
          <w:sz w:val="21"/>
          <w:szCs w:val="21"/>
        </w:rPr>
        <w:t>研究计划的三个基本科学问题，进一步深入天地一体网络体系架构与空间信息网络理论研究，重点部署试验平台与集成验证等关键技术研究课题，加强网络化场景下空间信息获取、传输与处理的应用研究，开展空间信息网络集成演示系统研制，以“培育项目”、“重点支持项目”和“集成项目”的形式予以资助。本年度资助研究方向如下：。</w:t>
      </w:r>
    </w:p>
    <w:p w:rsidR="00502A1D" w:rsidRPr="00502A1D" w:rsidRDefault="00502A1D" w:rsidP="00502A1D">
      <w:pPr>
        <w:pStyle w:val="a3"/>
        <w:jc w:val="both"/>
        <w:rPr>
          <w:rFonts w:hint="eastAsia"/>
          <w:sz w:val="21"/>
          <w:szCs w:val="21"/>
        </w:rPr>
      </w:pPr>
      <w:r w:rsidRPr="00502A1D">
        <w:rPr>
          <w:rFonts w:hint="eastAsia"/>
          <w:sz w:val="21"/>
          <w:szCs w:val="21"/>
        </w:rPr>
        <w:t xml:space="preserve">　　（一）集成项目的研究方向。</w:t>
      </w:r>
    </w:p>
    <w:p w:rsidR="00502A1D" w:rsidRPr="00502A1D" w:rsidRDefault="00502A1D" w:rsidP="00502A1D">
      <w:pPr>
        <w:pStyle w:val="a3"/>
        <w:jc w:val="both"/>
        <w:rPr>
          <w:rFonts w:hint="eastAsia"/>
          <w:sz w:val="21"/>
          <w:szCs w:val="21"/>
        </w:rPr>
      </w:pPr>
      <w:r w:rsidRPr="00502A1D">
        <w:rPr>
          <w:rFonts w:hint="eastAsia"/>
          <w:sz w:val="21"/>
          <w:szCs w:val="21"/>
        </w:rPr>
        <w:t xml:space="preserve">　　1.天基信息网络在轨处理与实时传输综合集成演示验证。</w:t>
      </w:r>
    </w:p>
    <w:p w:rsidR="00502A1D" w:rsidRPr="00502A1D" w:rsidRDefault="00502A1D" w:rsidP="00502A1D">
      <w:pPr>
        <w:pStyle w:val="a3"/>
        <w:jc w:val="both"/>
        <w:rPr>
          <w:rFonts w:hint="eastAsia"/>
          <w:sz w:val="21"/>
          <w:szCs w:val="21"/>
        </w:rPr>
      </w:pPr>
      <w:r w:rsidRPr="00502A1D">
        <w:rPr>
          <w:rFonts w:hint="eastAsia"/>
          <w:sz w:val="21"/>
          <w:szCs w:val="21"/>
        </w:rPr>
        <w:t xml:space="preserve">　　围绕空间信息网络新理论、新技术与新成果的综合集成和演示验证，重点针对天基系统的静态和动态图像实时获取、在轨稀疏表征与智能处理及压缩传输突破的关键技术，利用可动态重构的智能遥感卫星平台，与现有的通信卫星系统进行组网传输与协同观测，建立小规</w:t>
      </w:r>
      <w:r w:rsidRPr="00502A1D">
        <w:rPr>
          <w:rFonts w:hint="eastAsia"/>
          <w:sz w:val="21"/>
          <w:szCs w:val="21"/>
        </w:rPr>
        <w:lastRenderedPageBreak/>
        <w:t>模实验验证天基信息网络，构建遥感卫星面向任务的实时数据获取到地面固定和移动终端的遥感数据与信息智能服务链路，建立可重构和通用的在轨实时处理平台，支持在轨处理算法的动态部署与更新，通过在轨智能处理和稀疏表征与智能压缩，在有限的传输带宽资源下，实现遥感影像从数据获取到应用终端</w:t>
      </w:r>
      <w:proofErr w:type="gramStart"/>
      <w:r w:rsidRPr="00502A1D">
        <w:rPr>
          <w:rFonts w:hint="eastAsia"/>
          <w:sz w:val="21"/>
          <w:szCs w:val="21"/>
        </w:rPr>
        <w:t>分钟级延时</w:t>
      </w:r>
      <w:proofErr w:type="gramEnd"/>
      <w:r w:rsidRPr="00502A1D">
        <w:rPr>
          <w:rFonts w:hint="eastAsia"/>
          <w:sz w:val="21"/>
          <w:szCs w:val="21"/>
        </w:rPr>
        <w:t>的高效智能服务，基于实验验证天基信息网络，展示全球范围的信息获取、智能处理、稀疏表征与压缩传输和移动终端实时分发的全过程，为构建空间信息网络提供理论和技术支撑。</w:t>
      </w:r>
    </w:p>
    <w:p w:rsidR="00502A1D" w:rsidRPr="00502A1D" w:rsidRDefault="00502A1D" w:rsidP="00502A1D">
      <w:pPr>
        <w:pStyle w:val="a3"/>
        <w:jc w:val="both"/>
        <w:rPr>
          <w:rFonts w:hint="eastAsia"/>
          <w:sz w:val="21"/>
          <w:szCs w:val="21"/>
        </w:rPr>
      </w:pPr>
      <w:r w:rsidRPr="00502A1D">
        <w:rPr>
          <w:rFonts w:hint="eastAsia"/>
          <w:sz w:val="21"/>
          <w:szCs w:val="21"/>
        </w:rPr>
        <w:t xml:space="preserve">　　考核目标:参与组网的遥感卫星和通信卫星数量不少于3颗；星</w:t>
      </w:r>
      <w:proofErr w:type="gramStart"/>
      <w:r w:rsidRPr="00502A1D">
        <w:rPr>
          <w:rFonts w:hint="eastAsia"/>
          <w:sz w:val="21"/>
          <w:szCs w:val="21"/>
        </w:rPr>
        <w:t>间具备</w:t>
      </w:r>
      <w:proofErr w:type="gramEnd"/>
      <w:r w:rsidRPr="00502A1D">
        <w:rPr>
          <w:rFonts w:hint="eastAsia"/>
          <w:sz w:val="21"/>
          <w:szCs w:val="21"/>
        </w:rPr>
        <w:t>不低于1M字节的通信传输能力；实现遥感图像在轨稀疏表达与智能压缩，动态图像压缩倍数能够达到50-100倍；支持</w:t>
      </w:r>
      <w:proofErr w:type="gramStart"/>
      <w:r w:rsidRPr="00502A1D">
        <w:rPr>
          <w:rFonts w:hint="eastAsia"/>
          <w:sz w:val="21"/>
          <w:szCs w:val="21"/>
        </w:rPr>
        <w:t>固定站地面网</w:t>
      </w:r>
      <w:proofErr w:type="gramEnd"/>
      <w:r w:rsidRPr="00502A1D">
        <w:rPr>
          <w:rFonts w:hint="eastAsia"/>
          <w:sz w:val="21"/>
          <w:szCs w:val="21"/>
        </w:rPr>
        <w:t>快速分发和直接支持智能移动终端近实时分发，支持境内应急救援和境外远洋航行典型应用场景。</w:t>
      </w:r>
    </w:p>
    <w:p w:rsidR="00502A1D" w:rsidRPr="00502A1D" w:rsidRDefault="00502A1D" w:rsidP="00502A1D">
      <w:pPr>
        <w:pStyle w:val="a3"/>
        <w:jc w:val="both"/>
        <w:rPr>
          <w:rFonts w:hint="eastAsia"/>
          <w:sz w:val="21"/>
          <w:szCs w:val="21"/>
        </w:rPr>
      </w:pPr>
      <w:r w:rsidRPr="00502A1D">
        <w:rPr>
          <w:rFonts w:hint="eastAsia"/>
          <w:sz w:val="21"/>
          <w:szCs w:val="21"/>
        </w:rPr>
        <w:t xml:space="preserve">　　2.基于临近空间平台的天地一体化信息网络关键技术集成与综合验证。</w:t>
      </w:r>
    </w:p>
    <w:p w:rsidR="00502A1D" w:rsidRPr="00502A1D" w:rsidRDefault="00502A1D" w:rsidP="00502A1D">
      <w:pPr>
        <w:pStyle w:val="a3"/>
        <w:jc w:val="both"/>
        <w:rPr>
          <w:rFonts w:hint="eastAsia"/>
          <w:sz w:val="21"/>
          <w:szCs w:val="21"/>
        </w:rPr>
      </w:pPr>
      <w:r w:rsidRPr="00502A1D">
        <w:rPr>
          <w:rFonts w:hint="eastAsia"/>
          <w:sz w:val="21"/>
          <w:szCs w:val="21"/>
        </w:rPr>
        <w:t xml:space="preserve">　　面向轨道交通路网监测和安全运行等“一带一路”信息保障重大急需，探索以临近空间平台与卫星为骨干节点的天地一体化区域组网通信和协同监视体系架构，研究空天地动态网络的优化理论和协同工作机制，以及多平台多传感器的集成方法与技术，提出基于临近空间平台的天地一体化信息网络的效能评估方法，建立基于临近空间平台的区域实时监视服务的应用系统架构，构建以临近空间平台与卫星为骨干节点的天地一体化信息感知、通信传输、融合处理系统。以“一带一路”中的轨道交通路网监测和安全运行等为背景，构建基于临近空间平台的天地一体化信息网络的试验验证系统，具备区域监视、通信传输、融合处理和应用服务等能力。同时，还可集成和验证空间信息网络的部分新理论、新技术与新成果，为构建我国空间信息网络提供理论和技术支撑。</w:t>
      </w:r>
    </w:p>
    <w:p w:rsidR="00502A1D" w:rsidRPr="00502A1D" w:rsidRDefault="00502A1D" w:rsidP="00502A1D">
      <w:pPr>
        <w:pStyle w:val="a3"/>
        <w:jc w:val="both"/>
        <w:rPr>
          <w:rFonts w:hint="eastAsia"/>
          <w:sz w:val="21"/>
          <w:szCs w:val="21"/>
        </w:rPr>
      </w:pPr>
      <w:r w:rsidRPr="00502A1D">
        <w:rPr>
          <w:rFonts w:hint="eastAsia"/>
          <w:sz w:val="21"/>
          <w:szCs w:val="21"/>
        </w:rPr>
        <w:t xml:space="preserve">　　考核目标：完成基于临近空间平台的天地一体化信息网络关键技术集成与综合验证系统的构建，支持区域监视信息从获取、传输、处理到服务的体系化应用；综合运用临近空间平台、无人机、高空气球等，以及卫星、地面站和地面网络等各类系统和设施，体现天地一体化网络信息感知、传输、处理等主要元素；可演示空中动态组网、宽带接入、实时处理等关键技术；支持固定地点与地域的连续区域覆盖、多元高精度监视；可利用的临近空间平台、卫星等骨干节点数量不少于3个，网络用户节点不少于5个；天地一体化信息网络系统从信息获取、信息处理到信息传输至终端用户时间达到分钟级。</w:t>
      </w:r>
    </w:p>
    <w:p w:rsidR="00502A1D" w:rsidRPr="00502A1D" w:rsidRDefault="00502A1D" w:rsidP="00502A1D">
      <w:pPr>
        <w:pStyle w:val="a3"/>
        <w:jc w:val="both"/>
        <w:rPr>
          <w:rFonts w:hint="eastAsia"/>
          <w:sz w:val="21"/>
          <w:szCs w:val="21"/>
        </w:rPr>
      </w:pPr>
      <w:r w:rsidRPr="00502A1D">
        <w:rPr>
          <w:rFonts w:hint="eastAsia"/>
          <w:sz w:val="21"/>
          <w:szCs w:val="21"/>
        </w:rPr>
        <w:t xml:space="preserve">　　（二）重点支持项目的研究方向。</w:t>
      </w:r>
    </w:p>
    <w:p w:rsidR="00502A1D" w:rsidRPr="00502A1D" w:rsidRDefault="00502A1D" w:rsidP="00502A1D">
      <w:pPr>
        <w:pStyle w:val="a3"/>
        <w:jc w:val="both"/>
        <w:rPr>
          <w:rFonts w:hint="eastAsia"/>
          <w:sz w:val="21"/>
          <w:szCs w:val="21"/>
        </w:rPr>
      </w:pPr>
      <w:r w:rsidRPr="00502A1D">
        <w:rPr>
          <w:rFonts w:hint="eastAsia"/>
          <w:sz w:val="21"/>
          <w:szCs w:val="21"/>
        </w:rPr>
        <w:lastRenderedPageBreak/>
        <w:t xml:space="preserve">　　1.面向物联网的电磁感知低轨星座系统架构设计及关键技术研究。</w:t>
      </w:r>
    </w:p>
    <w:p w:rsidR="00502A1D" w:rsidRPr="00502A1D" w:rsidRDefault="00502A1D" w:rsidP="00502A1D">
      <w:pPr>
        <w:pStyle w:val="a3"/>
        <w:jc w:val="both"/>
        <w:rPr>
          <w:rFonts w:hint="eastAsia"/>
          <w:sz w:val="21"/>
          <w:szCs w:val="21"/>
        </w:rPr>
      </w:pPr>
      <w:r w:rsidRPr="00502A1D">
        <w:rPr>
          <w:rFonts w:hint="eastAsia"/>
          <w:sz w:val="21"/>
          <w:szCs w:val="21"/>
        </w:rPr>
        <w:t xml:space="preserve">　　面向信息时代万物互联、电磁空间</w:t>
      </w:r>
      <w:proofErr w:type="gramStart"/>
      <w:r w:rsidRPr="00502A1D">
        <w:rPr>
          <w:rFonts w:hint="eastAsia"/>
          <w:sz w:val="21"/>
          <w:szCs w:val="21"/>
        </w:rPr>
        <w:t>安全掌控及</w:t>
      </w:r>
      <w:proofErr w:type="gramEnd"/>
      <w:r w:rsidRPr="00502A1D">
        <w:rPr>
          <w:rFonts w:hint="eastAsia"/>
          <w:sz w:val="21"/>
          <w:szCs w:val="21"/>
        </w:rPr>
        <w:t>频谱资源高效利用等重大应用需求，针对全球范围内各类传感信息实时采集、电磁频谱信号持续收集等难点问题，开展宽频段高动态电磁频谱和高灵敏度非合作信号联合监测、广域多星协同高效感知机理、星地一体化海量数据融合处理等基础理论和关键技术研究，完成可支持全球各类传感信息获取和电磁频谱无缝实时感知的高效费比低轨星座体系设计，构建效能评估与演示验证平台，为数字地球构建和创新应用奠定基础。</w:t>
      </w:r>
    </w:p>
    <w:p w:rsidR="00502A1D" w:rsidRPr="00502A1D" w:rsidRDefault="00502A1D" w:rsidP="00502A1D">
      <w:pPr>
        <w:pStyle w:val="a3"/>
        <w:jc w:val="both"/>
        <w:rPr>
          <w:rFonts w:hint="eastAsia"/>
          <w:sz w:val="21"/>
          <w:szCs w:val="21"/>
        </w:rPr>
      </w:pPr>
      <w:r w:rsidRPr="00502A1D">
        <w:rPr>
          <w:rFonts w:hint="eastAsia"/>
          <w:sz w:val="21"/>
          <w:szCs w:val="21"/>
        </w:rPr>
        <w:t xml:space="preserve">　　考核目标：提出广域分布式协同传感信息采集和电磁频谱感知方案与海量数据处理方法，支持低成本、轻小型化的在</w:t>
      </w:r>
      <w:proofErr w:type="gramStart"/>
      <w:r w:rsidRPr="00502A1D">
        <w:rPr>
          <w:rFonts w:hint="eastAsia"/>
          <w:sz w:val="21"/>
          <w:szCs w:val="21"/>
        </w:rPr>
        <w:t>轨实现</w:t>
      </w:r>
      <w:proofErr w:type="gramEnd"/>
      <w:r w:rsidRPr="00502A1D">
        <w:rPr>
          <w:rFonts w:hint="eastAsia"/>
          <w:sz w:val="21"/>
          <w:szCs w:val="21"/>
        </w:rPr>
        <w:t>以及目标信息实时展示和属性快速挖掘；星座系统具备全球范围电磁频谱实时感知、各类传感信息获取、导航定位增强等功能；构建系统效能评估与演示平台，进行关键技术验证与展示。</w:t>
      </w:r>
    </w:p>
    <w:p w:rsidR="00502A1D" w:rsidRPr="00502A1D" w:rsidRDefault="00502A1D" w:rsidP="00502A1D">
      <w:pPr>
        <w:pStyle w:val="a3"/>
        <w:jc w:val="both"/>
        <w:rPr>
          <w:rFonts w:hint="eastAsia"/>
          <w:sz w:val="21"/>
          <w:szCs w:val="21"/>
        </w:rPr>
      </w:pPr>
      <w:r w:rsidRPr="00502A1D">
        <w:rPr>
          <w:rFonts w:hint="eastAsia"/>
          <w:sz w:val="21"/>
          <w:szCs w:val="21"/>
        </w:rPr>
        <w:t xml:space="preserve">　　2.面向空间信息网络的分布式水声信号协同处理机理与方法研究。</w:t>
      </w:r>
    </w:p>
    <w:p w:rsidR="00502A1D" w:rsidRPr="00502A1D" w:rsidRDefault="00502A1D" w:rsidP="00502A1D">
      <w:pPr>
        <w:pStyle w:val="a3"/>
        <w:jc w:val="both"/>
        <w:rPr>
          <w:rFonts w:hint="eastAsia"/>
          <w:sz w:val="21"/>
          <w:szCs w:val="21"/>
        </w:rPr>
      </w:pPr>
      <w:r w:rsidRPr="00502A1D">
        <w:rPr>
          <w:rFonts w:hint="eastAsia"/>
          <w:sz w:val="21"/>
          <w:szCs w:val="21"/>
        </w:rPr>
        <w:t xml:space="preserve">　　面向</w:t>
      </w:r>
      <w:proofErr w:type="gramStart"/>
      <w:r w:rsidRPr="00502A1D">
        <w:rPr>
          <w:rFonts w:hint="eastAsia"/>
          <w:sz w:val="21"/>
          <w:szCs w:val="21"/>
        </w:rPr>
        <w:t>天临空地海</w:t>
      </w:r>
      <w:proofErr w:type="gramEnd"/>
      <w:r w:rsidRPr="00502A1D">
        <w:rPr>
          <w:rFonts w:hint="eastAsia"/>
          <w:sz w:val="21"/>
          <w:szCs w:val="21"/>
        </w:rPr>
        <w:t>一体化空间信息网络全域保障和国家海洋权益维护需求，围绕认识海洋、经略海洋、建设海洋强国的重大国家战略，针对水下通信传输、目标探测、导航定位等难题，提出</w:t>
      </w:r>
      <w:proofErr w:type="gramStart"/>
      <w:r w:rsidRPr="00502A1D">
        <w:rPr>
          <w:rFonts w:hint="eastAsia"/>
          <w:sz w:val="21"/>
          <w:szCs w:val="21"/>
        </w:rPr>
        <w:t>基于天临空</w:t>
      </w:r>
      <w:proofErr w:type="gramEnd"/>
      <w:r w:rsidRPr="00502A1D">
        <w:rPr>
          <w:rFonts w:hint="eastAsia"/>
          <w:sz w:val="21"/>
          <w:szCs w:val="21"/>
        </w:rPr>
        <w:t>海一体化组网的海上浮标网络体系架构，开展水声复杂环境和传播信道特性研究，利用水声传播信道时空衰落相关特性，探索基于广域分布式信号处理的水声协作通信传输、目标探测、导航定位方法，突破水下复杂环境的空间时间衰落声学传播信道建模、水声分布式协作探测、水声协作导航定位以及海上浮标网络水声协作传输理论和关键技术，在典型海域开展关键技术演示验证，为水下新型通信、探测、导航定位系统研制提供理论与技术支撑。</w:t>
      </w:r>
    </w:p>
    <w:p w:rsidR="00502A1D" w:rsidRPr="00502A1D" w:rsidRDefault="00502A1D" w:rsidP="00502A1D">
      <w:pPr>
        <w:pStyle w:val="a3"/>
        <w:jc w:val="both"/>
        <w:rPr>
          <w:rFonts w:hint="eastAsia"/>
          <w:sz w:val="21"/>
          <w:szCs w:val="21"/>
        </w:rPr>
      </w:pPr>
      <w:r w:rsidRPr="00502A1D">
        <w:rPr>
          <w:rFonts w:hint="eastAsia"/>
          <w:sz w:val="21"/>
          <w:szCs w:val="21"/>
        </w:rPr>
        <w:t xml:space="preserve">　　考核目标：建立匹配浅海、深海等典型复杂环境的水声传播信道模型，提出具有显著处理增益的水声协作通信传输、目标探测、导航定位方法，完成相关理论和关键技术的演示验证。</w:t>
      </w:r>
    </w:p>
    <w:p w:rsidR="00502A1D" w:rsidRPr="00502A1D" w:rsidRDefault="00502A1D" w:rsidP="00502A1D">
      <w:pPr>
        <w:pStyle w:val="a3"/>
        <w:jc w:val="both"/>
        <w:rPr>
          <w:rFonts w:hint="eastAsia"/>
          <w:sz w:val="21"/>
          <w:szCs w:val="21"/>
        </w:rPr>
      </w:pPr>
      <w:r w:rsidRPr="00502A1D">
        <w:rPr>
          <w:rFonts w:hint="eastAsia"/>
          <w:sz w:val="21"/>
          <w:szCs w:val="21"/>
        </w:rPr>
        <w:t xml:space="preserve">　　3.基于天地一体化信息网络工程试验环境的空间信息网络关键技术综合集成与演示验证。</w:t>
      </w:r>
    </w:p>
    <w:p w:rsidR="00502A1D" w:rsidRPr="00502A1D" w:rsidRDefault="00502A1D" w:rsidP="00502A1D">
      <w:pPr>
        <w:pStyle w:val="a3"/>
        <w:jc w:val="both"/>
        <w:rPr>
          <w:rFonts w:hint="eastAsia"/>
          <w:sz w:val="21"/>
          <w:szCs w:val="21"/>
        </w:rPr>
      </w:pPr>
      <w:r w:rsidRPr="00502A1D">
        <w:rPr>
          <w:rFonts w:hint="eastAsia"/>
          <w:sz w:val="21"/>
          <w:szCs w:val="21"/>
        </w:rPr>
        <w:t xml:space="preserve">　　以空间信息网络重大研究计划各研究方向新理论、新技术与新成果的综合集成和演示验证为目标，研究空间信息网络特征抽象、等效模型及集成验证测试评估方法，以天地一体化</w:t>
      </w:r>
      <w:r w:rsidRPr="00502A1D">
        <w:rPr>
          <w:rFonts w:hint="eastAsia"/>
          <w:sz w:val="21"/>
          <w:szCs w:val="21"/>
        </w:rPr>
        <w:lastRenderedPageBreak/>
        <w:t>信息网络工程试验环境、试验试用系统以及现有空间基础设施为依托，针对远洋航行、应急救援、导航定位、航空运输、航天测控等重大应用需求，设计天空地一体、要素完备、通用开放、动态可重构的空间信息网络综合集成验证方案，提出试验数据处理分析与评估方法，进行空间高效组网、空间动态网络高效传输、空间信息融合处理等关键技术的初步演示验证，为我国天地一体化信息网络重大工程建设和空间信息网络重大研究计划集成演示提供支撑。</w:t>
      </w:r>
    </w:p>
    <w:p w:rsidR="00502A1D" w:rsidRPr="00502A1D" w:rsidRDefault="00502A1D" w:rsidP="00502A1D">
      <w:pPr>
        <w:pStyle w:val="a3"/>
        <w:jc w:val="both"/>
        <w:rPr>
          <w:rFonts w:hint="eastAsia"/>
          <w:sz w:val="21"/>
          <w:szCs w:val="21"/>
        </w:rPr>
      </w:pPr>
      <w:r w:rsidRPr="00502A1D">
        <w:rPr>
          <w:rFonts w:hint="eastAsia"/>
          <w:sz w:val="21"/>
          <w:szCs w:val="21"/>
        </w:rPr>
        <w:t xml:space="preserve">　　考核目标：完成空间信息网络综合集成演示方案及其原型系统和空间等效试验平台设计；支持多任务并行无干扰试验；支持空间立体路由、高速协同传输、动态随遇接入、在轨实时处理、信息融合处理等关键技术验证；完成空间信息网络指标体系设计和系统效能评估方法；演示方案涉及各要素具备2021年前完成空间试验条件。</w:t>
      </w:r>
    </w:p>
    <w:p w:rsidR="00502A1D" w:rsidRPr="00502A1D" w:rsidRDefault="00502A1D" w:rsidP="00502A1D">
      <w:pPr>
        <w:pStyle w:val="a3"/>
        <w:jc w:val="both"/>
        <w:rPr>
          <w:rFonts w:hint="eastAsia"/>
          <w:sz w:val="21"/>
          <w:szCs w:val="21"/>
        </w:rPr>
      </w:pPr>
      <w:r w:rsidRPr="00502A1D">
        <w:rPr>
          <w:rFonts w:hint="eastAsia"/>
          <w:sz w:val="21"/>
          <w:szCs w:val="21"/>
        </w:rPr>
        <w:t xml:space="preserve">　　（三）培育项目的研究方向。</w:t>
      </w:r>
    </w:p>
    <w:p w:rsidR="00502A1D" w:rsidRPr="00502A1D" w:rsidRDefault="00502A1D" w:rsidP="00502A1D">
      <w:pPr>
        <w:pStyle w:val="a3"/>
        <w:jc w:val="both"/>
        <w:rPr>
          <w:rFonts w:hint="eastAsia"/>
          <w:sz w:val="21"/>
          <w:szCs w:val="21"/>
        </w:rPr>
      </w:pPr>
      <w:r w:rsidRPr="00502A1D">
        <w:rPr>
          <w:rFonts w:hint="eastAsia"/>
          <w:sz w:val="21"/>
          <w:szCs w:val="21"/>
        </w:rPr>
        <w:t xml:space="preserve">　　1. 空间信息网络轨道和频率联合分析模型与设计优化；</w:t>
      </w:r>
    </w:p>
    <w:p w:rsidR="00502A1D" w:rsidRPr="00502A1D" w:rsidRDefault="00502A1D" w:rsidP="00502A1D">
      <w:pPr>
        <w:pStyle w:val="a3"/>
        <w:jc w:val="both"/>
        <w:rPr>
          <w:rFonts w:hint="eastAsia"/>
          <w:sz w:val="21"/>
          <w:szCs w:val="21"/>
        </w:rPr>
      </w:pPr>
      <w:r w:rsidRPr="00502A1D">
        <w:rPr>
          <w:rFonts w:hint="eastAsia"/>
          <w:sz w:val="21"/>
          <w:szCs w:val="21"/>
        </w:rPr>
        <w:t xml:space="preserve">　　2. 太赫兹星间高速传输技术。</w:t>
      </w:r>
    </w:p>
    <w:p w:rsidR="00502A1D" w:rsidRPr="00502A1D" w:rsidRDefault="00502A1D" w:rsidP="00502A1D">
      <w:pPr>
        <w:pStyle w:val="a3"/>
        <w:jc w:val="both"/>
        <w:rPr>
          <w:rFonts w:hint="eastAsia"/>
          <w:sz w:val="21"/>
          <w:szCs w:val="21"/>
        </w:rPr>
      </w:pPr>
      <w:r w:rsidRPr="00502A1D">
        <w:rPr>
          <w:rFonts w:hint="eastAsia"/>
          <w:sz w:val="21"/>
          <w:szCs w:val="21"/>
        </w:rPr>
        <w:t xml:space="preserve">　　</w:t>
      </w:r>
      <w:r w:rsidRPr="00502A1D">
        <w:rPr>
          <w:rStyle w:val="a4"/>
          <w:rFonts w:hint="eastAsia"/>
          <w:sz w:val="21"/>
          <w:szCs w:val="21"/>
        </w:rPr>
        <w:t>四、2017年度资助计划</w:t>
      </w:r>
    </w:p>
    <w:p w:rsidR="00502A1D" w:rsidRPr="00502A1D" w:rsidRDefault="00502A1D" w:rsidP="00502A1D">
      <w:pPr>
        <w:pStyle w:val="a3"/>
        <w:jc w:val="both"/>
        <w:rPr>
          <w:rFonts w:hint="eastAsia"/>
          <w:sz w:val="21"/>
          <w:szCs w:val="21"/>
        </w:rPr>
      </w:pPr>
      <w:r w:rsidRPr="00502A1D">
        <w:rPr>
          <w:rFonts w:hint="eastAsia"/>
          <w:sz w:val="21"/>
          <w:szCs w:val="21"/>
        </w:rPr>
        <w:t xml:space="preserve">　　</w:t>
      </w:r>
      <w:proofErr w:type="gramStart"/>
      <w:r w:rsidRPr="00502A1D">
        <w:rPr>
          <w:rFonts w:hint="eastAsia"/>
          <w:sz w:val="21"/>
          <w:szCs w:val="21"/>
        </w:rPr>
        <w:t>本重大</w:t>
      </w:r>
      <w:proofErr w:type="gramEnd"/>
      <w:r w:rsidRPr="00502A1D">
        <w:rPr>
          <w:rFonts w:hint="eastAsia"/>
          <w:sz w:val="21"/>
          <w:szCs w:val="21"/>
        </w:rPr>
        <w:t>研究计划2017年度计划资助直接费用约3700万元。拟资助培育项目约2项，直接费用平均资助强度约85万元/项，资助期限为3年，申请书中研究期限应填写“2018年1月1日-2020年12月31日”；拟资助重点支持项目约3项，直接费用平均资助强度约340万元/项，资助期限为4年，申请书中研究期限应填写“2018年1月1日-2021年12月31日”;拟资助集成项目约2项，直接费用平均资助强度约1200万元/项，资助期限为4年，申请书中研究期限应填写“2018年1月1日-2021年12月31日”。</w:t>
      </w:r>
    </w:p>
    <w:p w:rsidR="00502A1D" w:rsidRPr="00502A1D" w:rsidRDefault="00502A1D" w:rsidP="00502A1D">
      <w:pPr>
        <w:pStyle w:val="a3"/>
        <w:jc w:val="both"/>
        <w:rPr>
          <w:rFonts w:hint="eastAsia"/>
          <w:sz w:val="21"/>
          <w:szCs w:val="21"/>
        </w:rPr>
      </w:pPr>
      <w:r w:rsidRPr="00502A1D">
        <w:rPr>
          <w:rFonts w:hint="eastAsia"/>
          <w:sz w:val="21"/>
          <w:szCs w:val="21"/>
        </w:rPr>
        <w:t xml:space="preserve">　　</w:t>
      </w:r>
      <w:r w:rsidRPr="00502A1D">
        <w:rPr>
          <w:rStyle w:val="a4"/>
          <w:rFonts w:hint="eastAsia"/>
          <w:sz w:val="21"/>
          <w:szCs w:val="21"/>
        </w:rPr>
        <w:t>五、申报要求及注意事项</w:t>
      </w:r>
    </w:p>
    <w:p w:rsidR="00502A1D" w:rsidRPr="00502A1D" w:rsidRDefault="00502A1D" w:rsidP="00502A1D">
      <w:pPr>
        <w:pStyle w:val="a3"/>
        <w:jc w:val="both"/>
        <w:rPr>
          <w:rFonts w:hint="eastAsia"/>
          <w:sz w:val="21"/>
          <w:szCs w:val="21"/>
        </w:rPr>
      </w:pPr>
      <w:r w:rsidRPr="00502A1D">
        <w:rPr>
          <w:rFonts w:hint="eastAsia"/>
          <w:sz w:val="21"/>
          <w:szCs w:val="21"/>
        </w:rPr>
        <w:t xml:space="preserve">　　（一）申请条件。</w:t>
      </w:r>
    </w:p>
    <w:p w:rsidR="00502A1D" w:rsidRPr="00502A1D" w:rsidRDefault="00502A1D" w:rsidP="00502A1D">
      <w:pPr>
        <w:pStyle w:val="a3"/>
        <w:jc w:val="both"/>
        <w:rPr>
          <w:rFonts w:hint="eastAsia"/>
          <w:sz w:val="21"/>
          <w:szCs w:val="21"/>
        </w:rPr>
      </w:pPr>
      <w:r w:rsidRPr="00502A1D">
        <w:rPr>
          <w:rFonts w:hint="eastAsia"/>
          <w:sz w:val="21"/>
          <w:szCs w:val="21"/>
        </w:rPr>
        <w:t xml:space="preserve">　　</w:t>
      </w:r>
      <w:proofErr w:type="gramStart"/>
      <w:r w:rsidRPr="00502A1D">
        <w:rPr>
          <w:rFonts w:hint="eastAsia"/>
          <w:sz w:val="21"/>
          <w:szCs w:val="21"/>
        </w:rPr>
        <w:t>本重大</w:t>
      </w:r>
      <w:proofErr w:type="gramEnd"/>
      <w:r w:rsidRPr="00502A1D">
        <w:rPr>
          <w:rFonts w:hint="eastAsia"/>
          <w:sz w:val="21"/>
          <w:szCs w:val="21"/>
        </w:rPr>
        <w:t>研究计划项目申请人应当具备以下条件：</w:t>
      </w:r>
    </w:p>
    <w:p w:rsidR="00502A1D" w:rsidRPr="00502A1D" w:rsidRDefault="00502A1D" w:rsidP="00502A1D">
      <w:pPr>
        <w:pStyle w:val="a3"/>
        <w:jc w:val="both"/>
        <w:rPr>
          <w:rFonts w:hint="eastAsia"/>
          <w:sz w:val="21"/>
          <w:szCs w:val="21"/>
        </w:rPr>
      </w:pPr>
      <w:r w:rsidRPr="00502A1D">
        <w:rPr>
          <w:rFonts w:hint="eastAsia"/>
          <w:sz w:val="21"/>
          <w:szCs w:val="21"/>
        </w:rPr>
        <w:t xml:space="preserve">　　1. 具有承担基础研究课题的经历；</w:t>
      </w:r>
    </w:p>
    <w:p w:rsidR="00502A1D" w:rsidRPr="00502A1D" w:rsidRDefault="00502A1D" w:rsidP="00502A1D">
      <w:pPr>
        <w:pStyle w:val="a3"/>
        <w:jc w:val="both"/>
        <w:rPr>
          <w:rFonts w:hint="eastAsia"/>
          <w:sz w:val="21"/>
          <w:szCs w:val="21"/>
        </w:rPr>
      </w:pPr>
      <w:r w:rsidRPr="00502A1D">
        <w:rPr>
          <w:rFonts w:hint="eastAsia"/>
          <w:sz w:val="21"/>
          <w:szCs w:val="21"/>
        </w:rPr>
        <w:t xml:space="preserve">　　2. 具有高级专业技术职务（职称）。</w:t>
      </w:r>
    </w:p>
    <w:p w:rsidR="00502A1D" w:rsidRPr="00502A1D" w:rsidRDefault="00502A1D" w:rsidP="00502A1D">
      <w:pPr>
        <w:pStyle w:val="a3"/>
        <w:jc w:val="both"/>
        <w:rPr>
          <w:rFonts w:hint="eastAsia"/>
          <w:sz w:val="21"/>
          <w:szCs w:val="21"/>
        </w:rPr>
      </w:pPr>
      <w:r w:rsidRPr="00502A1D">
        <w:rPr>
          <w:rFonts w:hint="eastAsia"/>
          <w:sz w:val="21"/>
          <w:szCs w:val="21"/>
        </w:rPr>
        <w:t xml:space="preserve">　　在站博士后研究人员以及正在攻读研究生学位的人员不得申请。</w:t>
      </w:r>
    </w:p>
    <w:p w:rsidR="00502A1D" w:rsidRPr="00502A1D" w:rsidRDefault="00502A1D" w:rsidP="00502A1D">
      <w:pPr>
        <w:pStyle w:val="a3"/>
        <w:jc w:val="both"/>
        <w:rPr>
          <w:rFonts w:hint="eastAsia"/>
          <w:sz w:val="21"/>
          <w:szCs w:val="21"/>
        </w:rPr>
      </w:pPr>
      <w:r w:rsidRPr="00502A1D">
        <w:rPr>
          <w:rFonts w:hint="eastAsia"/>
          <w:sz w:val="21"/>
          <w:szCs w:val="21"/>
        </w:rPr>
        <w:lastRenderedPageBreak/>
        <w:t xml:space="preserve">　　（二）限项规定。</w:t>
      </w:r>
    </w:p>
    <w:p w:rsidR="00502A1D" w:rsidRPr="00502A1D" w:rsidRDefault="00502A1D" w:rsidP="00502A1D">
      <w:pPr>
        <w:pStyle w:val="a3"/>
        <w:jc w:val="both"/>
        <w:rPr>
          <w:rFonts w:hint="eastAsia"/>
          <w:sz w:val="21"/>
          <w:szCs w:val="21"/>
        </w:rPr>
      </w:pPr>
      <w:r w:rsidRPr="00502A1D">
        <w:rPr>
          <w:rFonts w:hint="eastAsia"/>
          <w:sz w:val="21"/>
          <w:szCs w:val="21"/>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502A1D">
        <w:rPr>
          <w:rFonts w:hint="eastAsia"/>
          <w:sz w:val="21"/>
          <w:szCs w:val="21"/>
        </w:rPr>
        <w:t>含承担</w:t>
      </w:r>
      <w:proofErr w:type="gramEnd"/>
      <w:r w:rsidRPr="00502A1D">
        <w:rPr>
          <w:rFonts w:hint="eastAsia"/>
          <w:sz w:val="21"/>
          <w:szCs w:val="21"/>
        </w:rPr>
        <w:t>科学仪器基础研究专款项目和国家重大科研仪器设备研制专项项目）、优秀国家重点实验室研究项目，以及资助期限超过1年的应急管理项目。</w:t>
      </w:r>
    </w:p>
    <w:p w:rsidR="00502A1D" w:rsidRPr="00502A1D" w:rsidRDefault="00502A1D" w:rsidP="00502A1D">
      <w:pPr>
        <w:pStyle w:val="a3"/>
        <w:jc w:val="both"/>
        <w:rPr>
          <w:rFonts w:hint="eastAsia"/>
          <w:sz w:val="21"/>
          <w:szCs w:val="21"/>
        </w:rPr>
      </w:pPr>
      <w:r w:rsidRPr="00502A1D">
        <w:rPr>
          <w:rFonts w:hint="eastAsia"/>
          <w:sz w:val="21"/>
          <w:szCs w:val="21"/>
        </w:rPr>
        <w:t xml:space="preserve">　　优秀青年科学基金项目和国家杰出青年科学基金项目申请时不限项；正式接收申请到国家自然科学基金委员会</w:t>
      </w:r>
      <w:proofErr w:type="gramStart"/>
      <w:r w:rsidRPr="00502A1D">
        <w:rPr>
          <w:rFonts w:hint="eastAsia"/>
          <w:sz w:val="21"/>
          <w:szCs w:val="21"/>
        </w:rPr>
        <w:t>作出</w:t>
      </w:r>
      <w:proofErr w:type="gramEnd"/>
      <w:r w:rsidRPr="00502A1D">
        <w:rPr>
          <w:rFonts w:hint="eastAsia"/>
          <w:sz w:val="21"/>
          <w:szCs w:val="21"/>
        </w:rPr>
        <w:t>资助与否决定之前，以及获资助后，计入限项。</w:t>
      </w:r>
    </w:p>
    <w:p w:rsidR="00502A1D" w:rsidRPr="00502A1D" w:rsidRDefault="00502A1D" w:rsidP="00502A1D">
      <w:pPr>
        <w:pStyle w:val="a3"/>
        <w:jc w:val="both"/>
        <w:rPr>
          <w:rFonts w:hint="eastAsia"/>
          <w:sz w:val="21"/>
          <w:szCs w:val="21"/>
        </w:rPr>
      </w:pPr>
      <w:r w:rsidRPr="00502A1D">
        <w:rPr>
          <w:rFonts w:hint="eastAsia"/>
          <w:sz w:val="21"/>
          <w:szCs w:val="21"/>
        </w:rPr>
        <w:t xml:space="preserve">　　2.申请人（不含参与者）同年只能申请1项重大研究计划项目。上一年度获得重大研究计划项目资助的项目负责人（不包括集成项目和战略研究项目），本年度不得作为申请人申请重大研究计划项目。</w:t>
      </w:r>
    </w:p>
    <w:p w:rsidR="00502A1D" w:rsidRPr="00502A1D" w:rsidRDefault="00502A1D" w:rsidP="00502A1D">
      <w:pPr>
        <w:pStyle w:val="a3"/>
        <w:jc w:val="both"/>
        <w:rPr>
          <w:rFonts w:hint="eastAsia"/>
          <w:sz w:val="21"/>
          <w:szCs w:val="21"/>
        </w:rPr>
      </w:pPr>
      <w:r w:rsidRPr="00502A1D">
        <w:rPr>
          <w:rFonts w:hint="eastAsia"/>
          <w:sz w:val="21"/>
          <w:szCs w:val="21"/>
        </w:rPr>
        <w:t xml:space="preserve">　　（三）申请注意事项。</w:t>
      </w:r>
    </w:p>
    <w:p w:rsidR="00502A1D" w:rsidRPr="00502A1D" w:rsidRDefault="00502A1D" w:rsidP="00502A1D">
      <w:pPr>
        <w:pStyle w:val="a3"/>
        <w:jc w:val="both"/>
        <w:rPr>
          <w:rFonts w:hint="eastAsia"/>
          <w:sz w:val="21"/>
          <w:szCs w:val="21"/>
        </w:rPr>
      </w:pPr>
      <w:r w:rsidRPr="00502A1D">
        <w:rPr>
          <w:rFonts w:hint="eastAsia"/>
          <w:sz w:val="21"/>
          <w:szCs w:val="21"/>
        </w:rPr>
        <w:t xml:space="preserve">　　1.申请书报送日期为2017年7月17日-7月21日16时。</w:t>
      </w:r>
    </w:p>
    <w:p w:rsidR="00502A1D" w:rsidRPr="00502A1D" w:rsidRDefault="00502A1D" w:rsidP="00502A1D">
      <w:pPr>
        <w:pStyle w:val="a3"/>
        <w:jc w:val="both"/>
        <w:rPr>
          <w:rFonts w:hint="eastAsia"/>
          <w:sz w:val="21"/>
          <w:szCs w:val="21"/>
        </w:rPr>
      </w:pPr>
      <w:r w:rsidRPr="00502A1D">
        <w:rPr>
          <w:rFonts w:hint="eastAsia"/>
          <w:sz w:val="21"/>
          <w:szCs w:val="21"/>
        </w:rPr>
        <w:t xml:space="preserve">　　2.</w:t>
      </w:r>
      <w:proofErr w:type="gramStart"/>
      <w:r w:rsidRPr="00502A1D">
        <w:rPr>
          <w:rFonts w:hint="eastAsia"/>
          <w:sz w:val="21"/>
          <w:szCs w:val="21"/>
        </w:rPr>
        <w:t>本重大</w:t>
      </w:r>
      <w:proofErr w:type="gramEnd"/>
      <w:r w:rsidRPr="00502A1D">
        <w:rPr>
          <w:rFonts w:hint="eastAsia"/>
          <w:sz w:val="21"/>
          <w:szCs w:val="21"/>
        </w:rPr>
        <w:t>研究计划项目申请书采用在线方式撰写。对申请人具体要求如下：</w:t>
      </w:r>
    </w:p>
    <w:p w:rsidR="00502A1D" w:rsidRPr="00502A1D" w:rsidRDefault="00502A1D" w:rsidP="00502A1D">
      <w:pPr>
        <w:pStyle w:val="a3"/>
        <w:jc w:val="both"/>
        <w:rPr>
          <w:rFonts w:hint="eastAsia"/>
          <w:sz w:val="21"/>
          <w:szCs w:val="21"/>
        </w:rPr>
      </w:pPr>
      <w:r w:rsidRPr="00502A1D">
        <w:rPr>
          <w:rFonts w:hint="eastAsia"/>
          <w:sz w:val="21"/>
          <w:szCs w:val="21"/>
        </w:rPr>
        <w:t xml:space="preserve">　　（1）申请人在填报申请书前，应当认真阅读本项目指南和《2017年度国家自然科学基金项目指南》中申请须知和限</w:t>
      </w:r>
      <w:proofErr w:type="gramStart"/>
      <w:r w:rsidRPr="00502A1D">
        <w:rPr>
          <w:rFonts w:hint="eastAsia"/>
          <w:sz w:val="21"/>
          <w:szCs w:val="21"/>
        </w:rPr>
        <w:t>项申请</w:t>
      </w:r>
      <w:proofErr w:type="gramEnd"/>
      <w:r w:rsidRPr="00502A1D">
        <w:rPr>
          <w:rFonts w:hint="eastAsia"/>
          <w:sz w:val="21"/>
          <w:szCs w:val="21"/>
        </w:rPr>
        <w:t>规定的相关内容，不符合项目指南和相关要求的申请项目不予受理。</w:t>
      </w:r>
    </w:p>
    <w:p w:rsidR="00502A1D" w:rsidRPr="00502A1D" w:rsidRDefault="00502A1D" w:rsidP="00502A1D">
      <w:pPr>
        <w:pStyle w:val="a3"/>
        <w:jc w:val="both"/>
        <w:rPr>
          <w:rFonts w:hint="eastAsia"/>
          <w:sz w:val="21"/>
          <w:szCs w:val="21"/>
        </w:rPr>
      </w:pPr>
      <w:r w:rsidRPr="00502A1D">
        <w:rPr>
          <w:rFonts w:hint="eastAsia"/>
          <w:sz w:val="21"/>
          <w:szCs w:val="21"/>
        </w:rPr>
        <w:t xml:space="preserve">　　（2）</w:t>
      </w:r>
      <w:proofErr w:type="gramStart"/>
      <w:r w:rsidRPr="00502A1D">
        <w:rPr>
          <w:rFonts w:hint="eastAsia"/>
          <w:sz w:val="21"/>
          <w:szCs w:val="21"/>
        </w:rPr>
        <w:t>本重大</w:t>
      </w:r>
      <w:proofErr w:type="gramEnd"/>
      <w:r w:rsidRPr="00502A1D">
        <w:rPr>
          <w:rFonts w:hint="eastAsia"/>
          <w:sz w:val="21"/>
          <w:szCs w:val="21"/>
        </w:rPr>
        <w:t>研究计划旨在紧密围绕核心科学问题，将对多学科相关研究进行战略性的方向引导和优势整合，成为一个项目集群。申请人应根据</w:t>
      </w:r>
      <w:proofErr w:type="gramStart"/>
      <w:r w:rsidRPr="00502A1D">
        <w:rPr>
          <w:rFonts w:hint="eastAsia"/>
          <w:sz w:val="21"/>
          <w:szCs w:val="21"/>
        </w:rPr>
        <w:t>本重大</w:t>
      </w:r>
      <w:proofErr w:type="gramEnd"/>
      <w:r w:rsidRPr="00502A1D">
        <w:rPr>
          <w:rFonts w:hint="eastAsia"/>
          <w:sz w:val="21"/>
          <w:szCs w:val="21"/>
        </w:rPr>
        <w:t>研究计划拟解决的具体科学问题和项目指南公布的拟资助研究方向，在认真总结和系统梳理与</w:t>
      </w:r>
      <w:proofErr w:type="gramStart"/>
      <w:r w:rsidRPr="00502A1D">
        <w:rPr>
          <w:rFonts w:hint="eastAsia"/>
          <w:sz w:val="21"/>
          <w:szCs w:val="21"/>
        </w:rPr>
        <w:t>本重大</w:t>
      </w:r>
      <w:proofErr w:type="gramEnd"/>
      <w:r w:rsidRPr="00502A1D">
        <w:rPr>
          <w:rFonts w:hint="eastAsia"/>
          <w:sz w:val="21"/>
          <w:szCs w:val="21"/>
        </w:rPr>
        <w:t>研究计划相关的已有成果和进展、明确新的突破点的基础上，自行拟定项目名称、科学目标、研究内容、技术路线和相应的研究经费等。</w:t>
      </w:r>
    </w:p>
    <w:p w:rsidR="00502A1D" w:rsidRPr="00502A1D" w:rsidRDefault="00502A1D" w:rsidP="00502A1D">
      <w:pPr>
        <w:pStyle w:val="a3"/>
        <w:jc w:val="both"/>
        <w:rPr>
          <w:rFonts w:hint="eastAsia"/>
          <w:sz w:val="21"/>
          <w:szCs w:val="21"/>
        </w:rPr>
      </w:pPr>
      <w:r w:rsidRPr="00502A1D">
        <w:rPr>
          <w:rFonts w:hint="eastAsia"/>
          <w:sz w:val="21"/>
          <w:szCs w:val="21"/>
        </w:rPr>
        <w:t xml:space="preserve">　 （3）申请人登录科学基金网络信息系统https://isisn.nsfc.gov.cn/（没有系统账号的申请人请向依托单位基金管理联系人申请开户），按照撰写提纲及相关要求撰写申请书。</w:t>
      </w:r>
    </w:p>
    <w:p w:rsidR="00502A1D" w:rsidRPr="00502A1D" w:rsidRDefault="00502A1D" w:rsidP="00502A1D">
      <w:pPr>
        <w:pStyle w:val="a3"/>
        <w:jc w:val="both"/>
        <w:rPr>
          <w:rFonts w:hint="eastAsia"/>
          <w:sz w:val="21"/>
          <w:szCs w:val="21"/>
        </w:rPr>
      </w:pPr>
      <w:r w:rsidRPr="00502A1D">
        <w:rPr>
          <w:rFonts w:hint="eastAsia"/>
          <w:sz w:val="21"/>
          <w:szCs w:val="21"/>
        </w:rPr>
        <w:lastRenderedPageBreak/>
        <w:t xml:space="preserve">　　（4）申请书中的资助类别选择“重大研究计划”，亚类说明选择“培育项目”、“重点支持项目”或“集成项目”，附注说明选择“空间信息网络基础理论与关键技术”，根据申请的具体研究内容选择相应的申请代码。</w:t>
      </w:r>
      <w:r w:rsidRPr="00502A1D">
        <w:rPr>
          <w:rFonts w:hint="eastAsia"/>
          <w:b/>
          <w:bCs/>
          <w:sz w:val="21"/>
          <w:szCs w:val="21"/>
        </w:rPr>
        <w:t>以上选择不准确或未选择的项目申请将不予受理。建议重点支持项目申请书在立论依据首行注明申请内容所属的研究方向。</w:t>
      </w:r>
    </w:p>
    <w:p w:rsidR="00502A1D" w:rsidRPr="00502A1D" w:rsidRDefault="00502A1D" w:rsidP="00502A1D">
      <w:pPr>
        <w:pStyle w:val="a3"/>
        <w:jc w:val="both"/>
        <w:rPr>
          <w:rFonts w:hint="eastAsia"/>
          <w:sz w:val="21"/>
          <w:szCs w:val="21"/>
        </w:rPr>
      </w:pPr>
      <w:r w:rsidRPr="00502A1D">
        <w:rPr>
          <w:rFonts w:hint="eastAsia"/>
          <w:b/>
          <w:bCs/>
          <w:sz w:val="21"/>
          <w:szCs w:val="21"/>
        </w:rPr>
        <w:t xml:space="preserve">　　培育项目和重点支持项目的合作研究单位不得超过2个，集成项目的合作单位不得超过4个。</w:t>
      </w:r>
    </w:p>
    <w:p w:rsidR="00502A1D" w:rsidRPr="00502A1D" w:rsidRDefault="00502A1D" w:rsidP="00502A1D">
      <w:pPr>
        <w:pStyle w:val="a3"/>
        <w:jc w:val="both"/>
        <w:rPr>
          <w:rFonts w:hint="eastAsia"/>
          <w:sz w:val="21"/>
          <w:szCs w:val="21"/>
        </w:rPr>
      </w:pPr>
      <w:r w:rsidRPr="00502A1D">
        <w:rPr>
          <w:rFonts w:hint="eastAsia"/>
          <w:sz w:val="21"/>
          <w:szCs w:val="21"/>
        </w:rPr>
        <w:t xml:space="preserve">　　（5）申请人应当按照重大研究计划申请书的撰写提纲撰写申请书，应突出有限目标和重点突破，明确对实现</w:t>
      </w:r>
      <w:proofErr w:type="gramStart"/>
      <w:r w:rsidRPr="00502A1D">
        <w:rPr>
          <w:rFonts w:hint="eastAsia"/>
          <w:sz w:val="21"/>
          <w:szCs w:val="21"/>
        </w:rPr>
        <w:t>本重大</w:t>
      </w:r>
      <w:proofErr w:type="gramEnd"/>
      <w:r w:rsidRPr="00502A1D">
        <w:rPr>
          <w:rFonts w:hint="eastAsia"/>
          <w:sz w:val="21"/>
          <w:szCs w:val="21"/>
        </w:rPr>
        <w:t>研究计划总体目标和解决核心科学问题的贡献。</w:t>
      </w:r>
    </w:p>
    <w:p w:rsidR="00502A1D" w:rsidRPr="00502A1D" w:rsidRDefault="00502A1D" w:rsidP="00502A1D">
      <w:pPr>
        <w:pStyle w:val="a3"/>
        <w:jc w:val="both"/>
        <w:rPr>
          <w:rFonts w:hint="eastAsia"/>
          <w:sz w:val="21"/>
          <w:szCs w:val="21"/>
        </w:rPr>
      </w:pPr>
      <w:r w:rsidRPr="00502A1D">
        <w:rPr>
          <w:rFonts w:hint="eastAsia"/>
          <w:sz w:val="21"/>
          <w:szCs w:val="21"/>
        </w:rPr>
        <w:t xml:space="preserve">　　如果申请人已经承担与</w:t>
      </w:r>
      <w:proofErr w:type="gramStart"/>
      <w:r w:rsidRPr="00502A1D">
        <w:rPr>
          <w:rFonts w:hint="eastAsia"/>
          <w:sz w:val="21"/>
          <w:szCs w:val="21"/>
        </w:rPr>
        <w:t>本重大</w:t>
      </w:r>
      <w:proofErr w:type="gramEnd"/>
      <w:r w:rsidRPr="00502A1D">
        <w:rPr>
          <w:rFonts w:hint="eastAsia"/>
          <w:sz w:val="21"/>
          <w:szCs w:val="21"/>
        </w:rPr>
        <w:t>研究计划相关的其他科技计划项目，应当在申请书正文的“研究基础与工作条件”部分论述申请项目与其他相关项目的区别与联系。</w:t>
      </w:r>
    </w:p>
    <w:p w:rsidR="00502A1D" w:rsidRPr="00502A1D" w:rsidRDefault="00502A1D" w:rsidP="00502A1D">
      <w:pPr>
        <w:pStyle w:val="a3"/>
        <w:jc w:val="both"/>
        <w:rPr>
          <w:rFonts w:hint="eastAsia"/>
          <w:sz w:val="21"/>
          <w:szCs w:val="21"/>
        </w:rPr>
      </w:pPr>
      <w:r w:rsidRPr="00502A1D">
        <w:rPr>
          <w:rFonts w:hint="eastAsia"/>
          <w:sz w:val="21"/>
          <w:szCs w:val="21"/>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502A1D" w:rsidRPr="00502A1D" w:rsidRDefault="00502A1D" w:rsidP="00502A1D">
      <w:pPr>
        <w:pStyle w:val="a3"/>
        <w:jc w:val="both"/>
        <w:rPr>
          <w:rFonts w:hint="eastAsia"/>
          <w:sz w:val="21"/>
          <w:szCs w:val="21"/>
        </w:rPr>
      </w:pPr>
      <w:r w:rsidRPr="00502A1D">
        <w:rPr>
          <w:rFonts w:hint="eastAsia"/>
          <w:sz w:val="21"/>
          <w:szCs w:val="21"/>
        </w:rPr>
        <w:t xml:space="preserve">　　（7）申请人完成申请书撰写后，在线提交电子申请书及附件材料，下载打印最终PDF版本申请书，并保证纸质申请书与电子版内容一致。</w:t>
      </w:r>
    </w:p>
    <w:p w:rsidR="00502A1D" w:rsidRPr="00502A1D" w:rsidRDefault="00502A1D" w:rsidP="00502A1D">
      <w:pPr>
        <w:pStyle w:val="a3"/>
        <w:jc w:val="both"/>
        <w:rPr>
          <w:rFonts w:hint="eastAsia"/>
          <w:sz w:val="21"/>
          <w:szCs w:val="21"/>
        </w:rPr>
      </w:pPr>
      <w:r w:rsidRPr="00502A1D">
        <w:rPr>
          <w:rFonts w:hint="eastAsia"/>
          <w:sz w:val="21"/>
          <w:szCs w:val="21"/>
        </w:rPr>
        <w:t xml:space="preserve">　　（8）申请人应及时向依托单位提交签字后的纸质申请书原件以及其他特别说明要求提交的纸质材料原件等附件。</w:t>
      </w:r>
    </w:p>
    <w:p w:rsidR="00502A1D" w:rsidRPr="00502A1D" w:rsidRDefault="00502A1D" w:rsidP="00502A1D">
      <w:pPr>
        <w:pStyle w:val="a3"/>
        <w:jc w:val="both"/>
        <w:rPr>
          <w:rFonts w:hint="eastAsia"/>
          <w:sz w:val="21"/>
          <w:szCs w:val="21"/>
        </w:rPr>
      </w:pPr>
      <w:r w:rsidRPr="00502A1D">
        <w:rPr>
          <w:rFonts w:hint="eastAsia"/>
          <w:sz w:val="21"/>
          <w:szCs w:val="21"/>
        </w:rPr>
        <w:t xml:space="preserve">　　3.依托单位应对本单位申请人所提交申请材料的真实性、完整性和合</w:t>
      </w:r>
      <w:proofErr w:type="gramStart"/>
      <w:r w:rsidRPr="00502A1D">
        <w:rPr>
          <w:rFonts w:hint="eastAsia"/>
          <w:sz w:val="21"/>
          <w:szCs w:val="21"/>
        </w:rPr>
        <w:t>规</w:t>
      </w:r>
      <w:proofErr w:type="gramEnd"/>
      <w:r w:rsidRPr="00502A1D">
        <w:rPr>
          <w:rFonts w:hint="eastAsia"/>
          <w:sz w:val="21"/>
          <w:szCs w:val="21"/>
        </w:rPr>
        <w:t>性进行审核；对申请人申报预算的目标相关性、政策相符性和经济合理性进行审核，并在规定时间内将申请材料报送国家自然科学基金委员会。具体要求如下：</w:t>
      </w:r>
    </w:p>
    <w:p w:rsidR="00502A1D" w:rsidRPr="00502A1D" w:rsidRDefault="00502A1D" w:rsidP="00502A1D">
      <w:pPr>
        <w:pStyle w:val="a3"/>
        <w:jc w:val="both"/>
        <w:rPr>
          <w:rFonts w:hint="eastAsia"/>
          <w:sz w:val="21"/>
          <w:szCs w:val="21"/>
        </w:rPr>
      </w:pPr>
      <w:r w:rsidRPr="00502A1D">
        <w:rPr>
          <w:rFonts w:hint="eastAsia"/>
          <w:sz w:val="21"/>
          <w:szCs w:val="21"/>
        </w:rPr>
        <w:t xml:space="preserve">　　（1）应在规定的项目申请截止日期（2017年7月21日16时）前提交本单位电子版申请书及附件材料，并统一报送经单位签字盖章后的纸质申请书原件（一式一份）及要求报送的纸质附件材料。</w:t>
      </w:r>
    </w:p>
    <w:p w:rsidR="00502A1D" w:rsidRPr="00502A1D" w:rsidRDefault="00502A1D" w:rsidP="00502A1D">
      <w:pPr>
        <w:pStyle w:val="a3"/>
        <w:jc w:val="both"/>
        <w:rPr>
          <w:rFonts w:hint="eastAsia"/>
          <w:sz w:val="21"/>
          <w:szCs w:val="21"/>
        </w:rPr>
      </w:pPr>
      <w:r w:rsidRPr="00502A1D">
        <w:rPr>
          <w:rFonts w:hint="eastAsia"/>
          <w:sz w:val="21"/>
          <w:szCs w:val="21"/>
        </w:rPr>
        <w:t xml:space="preserve">　　（2）提交电子版申请书时，应通过信息系统逐项确认。</w:t>
      </w:r>
    </w:p>
    <w:p w:rsidR="00502A1D" w:rsidRPr="00502A1D" w:rsidRDefault="00502A1D" w:rsidP="00502A1D">
      <w:pPr>
        <w:pStyle w:val="a3"/>
        <w:jc w:val="both"/>
        <w:rPr>
          <w:rFonts w:hint="eastAsia"/>
          <w:sz w:val="21"/>
          <w:szCs w:val="21"/>
        </w:rPr>
      </w:pPr>
      <w:r w:rsidRPr="00502A1D">
        <w:rPr>
          <w:rFonts w:hint="eastAsia"/>
          <w:sz w:val="21"/>
          <w:szCs w:val="21"/>
        </w:rPr>
        <w:lastRenderedPageBreak/>
        <w:t xml:space="preserve">　　（3）报送纸质申请材料时，还应包括本单位公函和申请项目清单，材料不完整不予接收。</w:t>
      </w:r>
    </w:p>
    <w:p w:rsidR="00502A1D" w:rsidRPr="00502A1D" w:rsidRDefault="00502A1D" w:rsidP="00502A1D">
      <w:pPr>
        <w:pStyle w:val="a3"/>
        <w:jc w:val="both"/>
        <w:rPr>
          <w:rFonts w:hint="eastAsia"/>
          <w:sz w:val="21"/>
          <w:szCs w:val="21"/>
        </w:rPr>
      </w:pPr>
      <w:r w:rsidRPr="00502A1D">
        <w:rPr>
          <w:rFonts w:hint="eastAsia"/>
          <w:sz w:val="21"/>
          <w:szCs w:val="21"/>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502A1D" w:rsidRPr="00502A1D" w:rsidRDefault="00502A1D" w:rsidP="00502A1D">
      <w:pPr>
        <w:pStyle w:val="a3"/>
        <w:jc w:val="both"/>
        <w:rPr>
          <w:rFonts w:hint="eastAsia"/>
          <w:sz w:val="21"/>
          <w:szCs w:val="21"/>
        </w:rPr>
      </w:pPr>
      <w:r w:rsidRPr="00502A1D">
        <w:rPr>
          <w:rFonts w:hint="eastAsia"/>
          <w:sz w:val="21"/>
          <w:szCs w:val="21"/>
        </w:rPr>
        <w:t xml:space="preserve">　　4.申请书由国家自然科学基金委员会项目材料接收工作组负责接收，材料接收工作组联系方式如下：</w:t>
      </w:r>
    </w:p>
    <w:p w:rsidR="00502A1D" w:rsidRPr="00502A1D" w:rsidRDefault="00502A1D" w:rsidP="00502A1D">
      <w:pPr>
        <w:pStyle w:val="a3"/>
        <w:jc w:val="both"/>
        <w:rPr>
          <w:rFonts w:hint="eastAsia"/>
          <w:sz w:val="21"/>
          <w:szCs w:val="21"/>
        </w:rPr>
      </w:pPr>
      <w:r w:rsidRPr="00502A1D">
        <w:rPr>
          <w:rFonts w:hint="eastAsia"/>
          <w:sz w:val="21"/>
          <w:szCs w:val="21"/>
        </w:rPr>
        <w:t xml:space="preserve">　　通讯地址：北京市海淀区双清路83号国家自然科学基金委员会项目材料接收工作组（行政楼101房间）</w:t>
      </w:r>
    </w:p>
    <w:p w:rsidR="00502A1D" w:rsidRPr="00502A1D" w:rsidRDefault="00502A1D" w:rsidP="00502A1D">
      <w:pPr>
        <w:pStyle w:val="a3"/>
        <w:jc w:val="both"/>
        <w:rPr>
          <w:rFonts w:hint="eastAsia"/>
          <w:sz w:val="21"/>
          <w:szCs w:val="21"/>
        </w:rPr>
      </w:pPr>
      <w:r w:rsidRPr="00502A1D">
        <w:rPr>
          <w:rFonts w:hint="eastAsia"/>
          <w:sz w:val="21"/>
          <w:szCs w:val="21"/>
        </w:rPr>
        <w:t xml:space="preserve">　　</w:t>
      </w:r>
      <w:proofErr w:type="gramStart"/>
      <w:r w:rsidRPr="00502A1D">
        <w:rPr>
          <w:rFonts w:hint="eastAsia"/>
          <w:sz w:val="21"/>
          <w:szCs w:val="21"/>
        </w:rPr>
        <w:t>邮</w:t>
      </w:r>
      <w:proofErr w:type="gramEnd"/>
      <w:r w:rsidRPr="00502A1D">
        <w:rPr>
          <w:rFonts w:hint="eastAsia"/>
          <w:sz w:val="21"/>
          <w:szCs w:val="21"/>
        </w:rPr>
        <w:t xml:space="preserve">　　编：100085</w:t>
      </w:r>
    </w:p>
    <w:p w:rsidR="00502A1D" w:rsidRPr="00502A1D" w:rsidRDefault="00502A1D" w:rsidP="00502A1D">
      <w:pPr>
        <w:pStyle w:val="a3"/>
        <w:jc w:val="both"/>
        <w:rPr>
          <w:rFonts w:hint="eastAsia"/>
          <w:sz w:val="21"/>
          <w:szCs w:val="21"/>
        </w:rPr>
      </w:pPr>
      <w:r w:rsidRPr="00502A1D">
        <w:rPr>
          <w:rFonts w:hint="eastAsia"/>
          <w:sz w:val="21"/>
          <w:szCs w:val="21"/>
        </w:rPr>
        <w:t xml:space="preserve">　　联系电话：010-62328591</w:t>
      </w:r>
    </w:p>
    <w:p w:rsidR="00502A1D" w:rsidRPr="00502A1D" w:rsidRDefault="00502A1D" w:rsidP="00502A1D">
      <w:pPr>
        <w:pStyle w:val="a3"/>
        <w:jc w:val="both"/>
        <w:rPr>
          <w:rFonts w:hint="eastAsia"/>
          <w:sz w:val="21"/>
          <w:szCs w:val="21"/>
        </w:rPr>
      </w:pPr>
      <w:r w:rsidRPr="00502A1D">
        <w:rPr>
          <w:rFonts w:hint="eastAsia"/>
          <w:sz w:val="21"/>
          <w:szCs w:val="21"/>
        </w:rPr>
        <w:t xml:space="preserve">　　5. </w:t>
      </w:r>
      <w:proofErr w:type="gramStart"/>
      <w:r w:rsidRPr="00502A1D">
        <w:rPr>
          <w:rFonts w:hint="eastAsia"/>
          <w:sz w:val="21"/>
          <w:szCs w:val="21"/>
        </w:rPr>
        <w:t>本重大</w:t>
      </w:r>
      <w:proofErr w:type="gramEnd"/>
      <w:r w:rsidRPr="00502A1D">
        <w:rPr>
          <w:rFonts w:hint="eastAsia"/>
          <w:sz w:val="21"/>
          <w:szCs w:val="21"/>
        </w:rPr>
        <w:t>研究计划咨询方式：</w:t>
      </w:r>
    </w:p>
    <w:p w:rsidR="00502A1D" w:rsidRPr="00502A1D" w:rsidRDefault="00502A1D" w:rsidP="00502A1D">
      <w:pPr>
        <w:pStyle w:val="a3"/>
        <w:jc w:val="both"/>
        <w:rPr>
          <w:rFonts w:hint="eastAsia"/>
          <w:sz w:val="21"/>
          <w:szCs w:val="21"/>
        </w:rPr>
      </w:pPr>
      <w:r w:rsidRPr="00502A1D">
        <w:rPr>
          <w:rFonts w:hint="eastAsia"/>
          <w:sz w:val="21"/>
          <w:szCs w:val="21"/>
        </w:rPr>
        <w:t xml:space="preserve">　　国家自然科学基金委员会信息科学部一处</w:t>
      </w:r>
    </w:p>
    <w:p w:rsidR="00502A1D" w:rsidRPr="00502A1D" w:rsidRDefault="00502A1D" w:rsidP="00502A1D">
      <w:pPr>
        <w:pStyle w:val="a3"/>
        <w:jc w:val="both"/>
        <w:rPr>
          <w:rFonts w:hint="eastAsia"/>
          <w:sz w:val="21"/>
          <w:szCs w:val="21"/>
        </w:rPr>
      </w:pPr>
      <w:r w:rsidRPr="00502A1D">
        <w:rPr>
          <w:rFonts w:hint="eastAsia"/>
          <w:sz w:val="21"/>
          <w:szCs w:val="21"/>
        </w:rPr>
        <w:t xml:space="preserve">　　联系电话：010-62327927</w:t>
      </w:r>
    </w:p>
    <w:p w:rsidR="00502A1D" w:rsidRPr="00502A1D" w:rsidRDefault="00502A1D" w:rsidP="00502A1D">
      <w:pPr>
        <w:pStyle w:val="a3"/>
        <w:jc w:val="both"/>
        <w:rPr>
          <w:rFonts w:hint="eastAsia"/>
          <w:sz w:val="21"/>
          <w:szCs w:val="21"/>
        </w:rPr>
      </w:pPr>
      <w:r w:rsidRPr="00502A1D">
        <w:rPr>
          <w:rFonts w:hint="eastAsia"/>
          <w:sz w:val="21"/>
          <w:szCs w:val="21"/>
        </w:rPr>
        <w:t xml:space="preserve">　　（四）其他注意事项。</w:t>
      </w:r>
    </w:p>
    <w:p w:rsidR="00502A1D" w:rsidRPr="00502A1D" w:rsidRDefault="00502A1D" w:rsidP="00502A1D">
      <w:pPr>
        <w:pStyle w:val="a3"/>
        <w:jc w:val="both"/>
        <w:rPr>
          <w:rFonts w:hint="eastAsia"/>
          <w:sz w:val="21"/>
          <w:szCs w:val="21"/>
        </w:rPr>
      </w:pPr>
      <w:r w:rsidRPr="00502A1D">
        <w:rPr>
          <w:rFonts w:hint="eastAsia"/>
          <w:sz w:val="21"/>
          <w:szCs w:val="21"/>
        </w:rPr>
        <w:t xml:space="preserve">　　1.为实现重大研究计划总体科学目标和多学科集成，获得资助的项目负责人应当承诺遵守相关数据和资料管理与共享的规定，项目执行过程中应关注与</w:t>
      </w:r>
      <w:proofErr w:type="gramStart"/>
      <w:r w:rsidRPr="00502A1D">
        <w:rPr>
          <w:rFonts w:hint="eastAsia"/>
          <w:sz w:val="21"/>
          <w:szCs w:val="21"/>
        </w:rPr>
        <w:t>本重大</w:t>
      </w:r>
      <w:proofErr w:type="gramEnd"/>
      <w:r w:rsidRPr="00502A1D">
        <w:rPr>
          <w:rFonts w:hint="eastAsia"/>
          <w:sz w:val="21"/>
          <w:szCs w:val="21"/>
        </w:rPr>
        <w:t>研究计划其他项目之间的相互支撑关系。</w:t>
      </w:r>
    </w:p>
    <w:p w:rsidR="00502A1D" w:rsidRPr="00502A1D" w:rsidRDefault="00502A1D" w:rsidP="00502A1D">
      <w:pPr>
        <w:pStyle w:val="a3"/>
        <w:jc w:val="both"/>
        <w:rPr>
          <w:rFonts w:hint="eastAsia"/>
          <w:sz w:val="21"/>
          <w:szCs w:val="21"/>
        </w:rPr>
      </w:pPr>
      <w:r w:rsidRPr="00502A1D">
        <w:rPr>
          <w:rFonts w:hint="eastAsia"/>
          <w:sz w:val="21"/>
          <w:szCs w:val="21"/>
        </w:rPr>
        <w:t xml:space="preserve">　　2.为加强项目的学术交流，促进项目群的形成和多学科交叉与集成，</w:t>
      </w:r>
      <w:proofErr w:type="gramStart"/>
      <w:r w:rsidRPr="00502A1D">
        <w:rPr>
          <w:rFonts w:hint="eastAsia"/>
          <w:sz w:val="21"/>
          <w:szCs w:val="21"/>
        </w:rPr>
        <w:t>本重大</w:t>
      </w:r>
      <w:proofErr w:type="gramEnd"/>
      <w:r w:rsidRPr="00502A1D">
        <w:rPr>
          <w:rFonts w:hint="eastAsia"/>
          <w:sz w:val="21"/>
          <w:szCs w:val="21"/>
        </w:rPr>
        <w:t>研究计划将每年举办一次资助项目的年度学术交流会，并将不定期地组织相关领域的学术研讨会。获资助项目负责人有义务参加</w:t>
      </w:r>
      <w:proofErr w:type="gramStart"/>
      <w:r w:rsidRPr="00502A1D">
        <w:rPr>
          <w:rFonts w:hint="eastAsia"/>
          <w:sz w:val="21"/>
          <w:szCs w:val="21"/>
        </w:rPr>
        <w:t>本重大</w:t>
      </w:r>
      <w:proofErr w:type="gramEnd"/>
      <w:r w:rsidRPr="00502A1D">
        <w:rPr>
          <w:rFonts w:hint="eastAsia"/>
          <w:sz w:val="21"/>
          <w:szCs w:val="21"/>
        </w:rPr>
        <w:t>研究计划指导专家组和管理工作组所组织的上述学术交流活动。</w:t>
      </w:r>
    </w:p>
    <w:p w:rsidR="00502A1D" w:rsidRPr="00502A1D" w:rsidRDefault="00502A1D">
      <w:pPr>
        <w:rPr>
          <w:rFonts w:ascii="黑体" w:eastAsia="黑体" w:hAnsi="黑体"/>
          <w:szCs w:val="21"/>
        </w:rPr>
      </w:pPr>
    </w:p>
    <w:sectPr w:rsidR="00502A1D" w:rsidRPr="00502A1D" w:rsidSect="00103A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2A1D"/>
    <w:rsid w:val="00103AF4"/>
    <w:rsid w:val="00343E6C"/>
    <w:rsid w:val="003561F4"/>
    <w:rsid w:val="00502A1D"/>
    <w:rsid w:val="00657681"/>
    <w:rsid w:val="00764208"/>
    <w:rsid w:val="007A0789"/>
    <w:rsid w:val="00833BF6"/>
    <w:rsid w:val="00A94639"/>
    <w:rsid w:val="00AD494A"/>
    <w:rsid w:val="00C86001"/>
    <w:rsid w:val="00DA3A7C"/>
    <w:rsid w:val="00E6777F"/>
    <w:rsid w:val="00F36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A1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502A1D"/>
    <w:rPr>
      <w:b/>
      <w:bCs/>
    </w:rPr>
  </w:style>
</w:styles>
</file>

<file path=word/webSettings.xml><?xml version="1.0" encoding="utf-8"?>
<w:webSettings xmlns:r="http://schemas.openxmlformats.org/officeDocument/2006/relationships" xmlns:w="http://schemas.openxmlformats.org/wordprocessingml/2006/main">
  <w:divs>
    <w:div w:id="670316">
      <w:bodyDiv w:val="1"/>
      <w:marLeft w:val="0"/>
      <w:marRight w:val="0"/>
      <w:marTop w:val="0"/>
      <w:marBottom w:val="0"/>
      <w:divBdr>
        <w:top w:val="none" w:sz="0" w:space="0" w:color="auto"/>
        <w:left w:val="none" w:sz="0" w:space="0" w:color="auto"/>
        <w:bottom w:val="none" w:sz="0" w:space="0" w:color="auto"/>
        <w:right w:val="none" w:sz="0" w:space="0" w:color="auto"/>
      </w:divBdr>
      <w:divsChild>
        <w:div w:id="1652831309">
          <w:marLeft w:val="0"/>
          <w:marRight w:val="0"/>
          <w:marTop w:val="0"/>
          <w:marBottom w:val="0"/>
          <w:divBdr>
            <w:top w:val="none" w:sz="0" w:space="0" w:color="auto"/>
            <w:left w:val="none" w:sz="0" w:space="0" w:color="auto"/>
            <w:bottom w:val="none" w:sz="0" w:space="0" w:color="auto"/>
            <w:right w:val="none" w:sz="0" w:space="0" w:color="auto"/>
          </w:divBdr>
          <w:divsChild>
            <w:div w:id="754934727">
              <w:marLeft w:val="0"/>
              <w:marRight w:val="0"/>
              <w:marTop w:val="75"/>
              <w:marBottom w:val="0"/>
              <w:divBdr>
                <w:top w:val="none" w:sz="0" w:space="0" w:color="auto"/>
                <w:left w:val="none" w:sz="0" w:space="0" w:color="auto"/>
                <w:bottom w:val="none" w:sz="0" w:space="0" w:color="auto"/>
                <w:right w:val="none" w:sz="0" w:space="0" w:color="auto"/>
              </w:divBdr>
              <w:divsChild>
                <w:div w:id="723213743">
                  <w:marLeft w:val="0"/>
                  <w:marRight w:val="0"/>
                  <w:marTop w:val="0"/>
                  <w:marBottom w:val="0"/>
                  <w:divBdr>
                    <w:top w:val="none" w:sz="0" w:space="0" w:color="auto"/>
                    <w:left w:val="none" w:sz="0" w:space="0" w:color="auto"/>
                    <w:bottom w:val="none" w:sz="0" w:space="0" w:color="auto"/>
                    <w:right w:val="none" w:sz="0" w:space="0" w:color="auto"/>
                  </w:divBdr>
                  <w:divsChild>
                    <w:div w:id="612397642">
                      <w:marLeft w:val="0"/>
                      <w:marRight w:val="0"/>
                      <w:marTop w:val="0"/>
                      <w:marBottom w:val="0"/>
                      <w:divBdr>
                        <w:top w:val="single" w:sz="6" w:space="31" w:color="BBE0ED"/>
                        <w:left w:val="single" w:sz="6" w:space="0" w:color="BBE0ED"/>
                        <w:bottom w:val="single" w:sz="6" w:space="0" w:color="BBE0ED"/>
                        <w:right w:val="single" w:sz="6" w:space="0" w:color="BBE0ED"/>
                      </w:divBdr>
                      <w:divsChild>
                        <w:div w:id="1645969184">
                          <w:marLeft w:val="0"/>
                          <w:marRight w:val="0"/>
                          <w:marTop w:val="0"/>
                          <w:marBottom w:val="0"/>
                          <w:divBdr>
                            <w:top w:val="none" w:sz="0" w:space="0" w:color="auto"/>
                            <w:left w:val="none" w:sz="0" w:space="0" w:color="auto"/>
                            <w:bottom w:val="none" w:sz="0" w:space="0" w:color="auto"/>
                            <w:right w:val="none" w:sz="0" w:space="0" w:color="auto"/>
                          </w:divBdr>
                          <w:divsChild>
                            <w:div w:id="1512723378">
                              <w:marLeft w:val="0"/>
                              <w:marRight w:val="0"/>
                              <w:marTop w:val="0"/>
                              <w:marBottom w:val="0"/>
                              <w:divBdr>
                                <w:top w:val="none" w:sz="0" w:space="0" w:color="auto"/>
                                <w:left w:val="none" w:sz="0" w:space="0" w:color="auto"/>
                                <w:bottom w:val="none" w:sz="0" w:space="0" w:color="auto"/>
                                <w:right w:val="none" w:sz="0" w:space="0" w:color="auto"/>
                              </w:divBdr>
                              <w:divsChild>
                                <w:div w:id="558520218">
                                  <w:marLeft w:val="0"/>
                                  <w:marRight w:val="0"/>
                                  <w:marTop w:val="0"/>
                                  <w:marBottom w:val="0"/>
                                  <w:divBdr>
                                    <w:top w:val="none" w:sz="0" w:space="0" w:color="auto"/>
                                    <w:left w:val="none" w:sz="0" w:space="0" w:color="auto"/>
                                    <w:bottom w:val="none" w:sz="0" w:space="0" w:color="auto"/>
                                    <w:right w:val="none" w:sz="0" w:space="0" w:color="auto"/>
                                  </w:divBdr>
                                  <w:divsChild>
                                    <w:div w:id="10980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2017-06-16T06:39:00Z</dcterms:created>
  <dcterms:modified xsi:type="dcterms:W3CDTF">2017-06-16T06:44:00Z</dcterms:modified>
</cp:coreProperties>
</file>