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A4" w:rsidRPr="00EC00A4" w:rsidRDefault="00EC00A4" w:rsidP="00EC00A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EC00A4">
        <w:rPr>
          <w:rFonts w:ascii="黑体" w:eastAsia="黑体" w:hAnsi="黑体" w:hint="eastAsia"/>
          <w:sz w:val="28"/>
          <w:szCs w:val="28"/>
        </w:rPr>
        <w:t>关于征集</w:t>
      </w:r>
      <w:r w:rsidRPr="00EC00A4">
        <w:rPr>
          <w:rFonts w:ascii="黑体" w:eastAsia="黑体" w:hAnsi="黑体"/>
          <w:sz w:val="28"/>
          <w:szCs w:val="28"/>
        </w:rPr>
        <w:t>2023年度信息科学领域重大项目立项建议的通知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为了进一步做好重大项目的立项和资助工作，根据《国家自然科学基金重大项目管理办法》等相关规定，面向世界科技前沿、面向经济主战场、面向国家重大需求、面向人民生命健康，推动信息科学领域基础理论与关键技术发展，增强自主创新能力，信息科学部面向科技界征集</w:t>
      </w:r>
      <w:r w:rsidRPr="00EC00A4">
        <w:rPr>
          <w:rFonts w:ascii="宋体" w:eastAsia="宋体" w:hAnsi="宋体"/>
          <w:sz w:val="24"/>
          <w:szCs w:val="24"/>
        </w:rPr>
        <w:t>2023年度重大项目立项建议。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一、重大项目定位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重大项目面向科学前沿和国家经济、社会、科技发展及国家安全的重大需求中的重大科学问题，超前部署，开展多学科交叉研究和综合性研究，充分发挥支撑与引领作用，提升我国基础研究源头创新能力。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重大项目资助强度（直接费用）一般不超过</w:t>
      </w:r>
      <w:r w:rsidRPr="00EC00A4">
        <w:rPr>
          <w:rFonts w:ascii="宋体" w:eastAsia="宋体" w:hAnsi="宋体"/>
          <w:sz w:val="24"/>
          <w:szCs w:val="24"/>
        </w:rPr>
        <w:t>1800万元。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二、立项建议书主要内容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（一）立项依据：重大项目的立项依据及国内外的研究现状和发展趋势，特别是设立重大项目的紧迫性和必要性；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（二）关键科学问题：项目的科学目标、核心科学问题、围绕解决核心科学问题拟开展的主要研究内容及建议研究方案；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（三）预期突破性进展：预期可能取得的突破性进展及其可行性论证，预期研究成果的形式和水平；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（四）工作基础和队伍情况：国内现有工作基础、研究条件和队伍状况，以及在国际上所处的位置；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（五）与国家自然科学基金其他项目和国家其他计划的关系；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（六）信息科学部重大项目立项建议“</w:t>
      </w:r>
      <w:r w:rsidRPr="00EC00A4">
        <w:rPr>
          <w:rFonts w:ascii="宋体" w:eastAsia="宋体" w:hAnsi="宋体"/>
          <w:sz w:val="24"/>
          <w:szCs w:val="24"/>
        </w:rPr>
        <w:t>6问”。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三、立项建议书提交方式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请于</w:t>
      </w:r>
      <w:r w:rsidRPr="00EC00A4">
        <w:rPr>
          <w:rFonts w:ascii="宋体" w:eastAsia="宋体" w:hAnsi="宋体"/>
          <w:sz w:val="24"/>
          <w:szCs w:val="24"/>
        </w:rPr>
        <w:t>10月9日前通过Email将“重大项目立项建议书”电子版（word格式，模板详见附件）发至相关科学处（相应联系信息如下），</w:t>
      </w:r>
      <w:bookmarkStart w:id="0" w:name="_GoBack"/>
      <w:bookmarkEnd w:id="0"/>
      <w:r w:rsidRPr="00EC00A4">
        <w:rPr>
          <w:rFonts w:ascii="宋体" w:eastAsia="宋体" w:hAnsi="宋体"/>
          <w:sz w:val="24"/>
          <w:szCs w:val="24"/>
        </w:rPr>
        <w:t>并抄送至：信息科学部综合与战略规划处zonghe@nsfc.gov.cn。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各科学处联系人：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信息科学一处：孙　玲，</w:t>
      </w:r>
      <w:r w:rsidRPr="00EC00A4">
        <w:rPr>
          <w:rFonts w:ascii="宋体" w:eastAsia="宋体" w:hAnsi="宋体"/>
          <w:sz w:val="24"/>
          <w:szCs w:val="24"/>
        </w:rPr>
        <w:t>sunling@nsfc.gov.cn，010-62327143；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信息科学二处：吴国政，</w:t>
      </w:r>
      <w:r w:rsidRPr="00EC00A4">
        <w:rPr>
          <w:rFonts w:ascii="宋体" w:eastAsia="宋体" w:hAnsi="宋体"/>
          <w:sz w:val="24"/>
          <w:szCs w:val="24"/>
        </w:rPr>
        <w:t>wugz@nsfc.gov.cn，010-62327929；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lastRenderedPageBreak/>
        <w:t xml:space="preserve">　　信息科学三处：宋　苏，</w:t>
      </w:r>
      <w:r w:rsidRPr="00EC00A4">
        <w:rPr>
          <w:rFonts w:ascii="宋体" w:eastAsia="宋体" w:hAnsi="宋体"/>
          <w:sz w:val="24"/>
          <w:szCs w:val="24"/>
        </w:rPr>
        <w:t>songsu@nsfc.gov.cn，010-62327807；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信息科学四处：唐　华，</w:t>
      </w:r>
      <w:r w:rsidRPr="00EC00A4">
        <w:rPr>
          <w:rFonts w:ascii="宋体" w:eastAsia="宋体" w:hAnsi="宋体"/>
          <w:sz w:val="24"/>
          <w:szCs w:val="24"/>
        </w:rPr>
        <w:t>tanghua@nsfc.gov.cn，010-62327817。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四、建议人资格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</w:t>
      </w:r>
      <w:r w:rsidRPr="00EC00A4">
        <w:rPr>
          <w:rFonts w:ascii="宋体" w:eastAsia="宋体" w:hAnsi="宋体"/>
          <w:sz w:val="24"/>
          <w:szCs w:val="24"/>
        </w:rPr>
        <w:t>1. 第一建议人应是一线科研人员，具有正高级专业技术职务（职称），且具有长期从事自然科学基础研究的经历；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</w:t>
      </w:r>
      <w:r w:rsidRPr="00EC00A4">
        <w:rPr>
          <w:rFonts w:ascii="宋体" w:eastAsia="宋体" w:hAnsi="宋体"/>
          <w:sz w:val="24"/>
          <w:szCs w:val="24"/>
        </w:rPr>
        <w:t>2. 第一建议人和共同建议人总数不超过5人；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</w:t>
      </w:r>
      <w:r w:rsidRPr="00EC00A4">
        <w:rPr>
          <w:rFonts w:ascii="宋体" w:eastAsia="宋体" w:hAnsi="宋体"/>
          <w:sz w:val="24"/>
          <w:szCs w:val="24"/>
        </w:rPr>
        <w:t>3. 第一建议人和共同建议人同年只能提出或参与提出1项重大项目领域建议。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五、立项流程及管理办法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科学部在广泛征求科研人员建议和意见的基础上，根据学科发展规划和优先发展领域，择优推荐进入科学部专家咨询委员会议汇报并讨论，经投票表决，遴选重大项目立项领域并制定年度重大项目指南。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 xml:space="preserve">　　请见“国家自然科学基金重大项目管理办法”（</w:t>
      </w:r>
      <w:r w:rsidRPr="00EC00A4">
        <w:rPr>
          <w:rFonts w:ascii="宋体" w:eastAsia="宋体" w:hAnsi="宋体"/>
          <w:sz w:val="24"/>
          <w:szCs w:val="24"/>
        </w:rPr>
        <w:t>http://www.nsfc.gov.cn/publish/portal0/tab475/info70234.htm）。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/>
          <w:sz w:val="24"/>
          <w:szCs w:val="24"/>
        </w:rPr>
        <w:t xml:space="preserve"> </w:t>
      </w:r>
      <w:r w:rsidRPr="00EC00A4">
        <w:rPr>
          <w:rFonts w:ascii="宋体" w:eastAsia="宋体" w:hAnsi="宋体" w:hint="eastAsia"/>
          <w:sz w:val="24"/>
          <w:szCs w:val="24"/>
        </w:rPr>
        <w:t xml:space="preserve">　　附件：信息领域重大项目立项建议书模板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/>
          <w:sz w:val="24"/>
          <w:szCs w:val="24"/>
        </w:rPr>
        <w:t xml:space="preserve"> </w:t>
      </w:r>
    </w:p>
    <w:p w:rsidR="00EC00A4" w:rsidRPr="00EC00A4" w:rsidRDefault="00EC00A4" w:rsidP="00EC00A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C00A4" w:rsidRPr="00EC00A4" w:rsidRDefault="00EC00A4" w:rsidP="00EC00A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>国家自然科学基金委员会</w:t>
      </w:r>
    </w:p>
    <w:p w:rsidR="00EC00A4" w:rsidRPr="00EC00A4" w:rsidRDefault="00EC00A4" w:rsidP="00EC00A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 w:hint="eastAsia"/>
          <w:sz w:val="24"/>
          <w:szCs w:val="24"/>
        </w:rPr>
        <w:t>信息科学部</w:t>
      </w:r>
    </w:p>
    <w:p w:rsidR="00580A06" w:rsidRPr="00EC00A4" w:rsidRDefault="00EC00A4" w:rsidP="00EC00A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EC00A4">
        <w:rPr>
          <w:rFonts w:ascii="宋体" w:eastAsia="宋体" w:hAnsi="宋体"/>
          <w:sz w:val="24"/>
          <w:szCs w:val="24"/>
        </w:rPr>
        <w:t>2022年9月7日</w:t>
      </w:r>
    </w:p>
    <w:sectPr w:rsidR="00580A06" w:rsidRPr="00EC0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4"/>
    <w:rsid w:val="00177596"/>
    <w:rsid w:val="00327ACE"/>
    <w:rsid w:val="003643BE"/>
    <w:rsid w:val="00534B4E"/>
    <w:rsid w:val="00857BE5"/>
    <w:rsid w:val="00D52668"/>
    <w:rsid w:val="00E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BD6C8-91D3-493F-8BD4-8A325648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512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2022-09-13T09:55:00Z</dcterms:created>
  <dcterms:modified xsi:type="dcterms:W3CDTF">2022-09-13T09:58:00Z</dcterms:modified>
</cp:coreProperties>
</file>